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1FA80" w14:textId="2048260C" w:rsidR="00E90E49" w:rsidRPr="00A95970" w:rsidRDefault="00180E99" w:rsidP="00E35559">
      <w:pPr>
        <w:pStyle w:val="3GPPHeader"/>
        <w:spacing w:after="60"/>
        <w:rPr>
          <w:sz w:val="32"/>
          <w:szCs w:val="32"/>
        </w:rPr>
      </w:pPr>
      <w:bookmarkStart w:id="0" w:name="_Hlk498689404"/>
      <w:r w:rsidRPr="00A95970">
        <w:t>3GPP TSG-RAN WG1 Meeting #91</w:t>
      </w:r>
      <w:r w:rsidR="00AF6A9D" w:rsidRPr="00A95970">
        <w:t>ah</w:t>
      </w:r>
      <w:r w:rsidR="00E90E49" w:rsidRPr="00A95970">
        <w:tab/>
      </w:r>
      <w:r w:rsidR="00FA2FEB" w:rsidRPr="00A95970">
        <w:t>R1-1800959</w:t>
      </w:r>
    </w:p>
    <w:p w14:paraId="5FCD4219" w14:textId="347B8B7B" w:rsidR="00E90E49" w:rsidRPr="00F95FAE" w:rsidRDefault="00AF6A9D" w:rsidP="00357380">
      <w:pPr>
        <w:pStyle w:val="3GPPHeader"/>
      </w:pPr>
      <w:r w:rsidRPr="00A95970">
        <w:t>Vancouver</w:t>
      </w:r>
      <w:r w:rsidR="00AE2834" w:rsidRPr="00A95970">
        <w:t xml:space="preserve">, </w:t>
      </w:r>
      <w:r w:rsidRPr="00A95970">
        <w:t>Canada,</w:t>
      </w:r>
      <w:r w:rsidR="00AE2834" w:rsidRPr="00A95970">
        <w:t xml:space="preserve"> </w:t>
      </w:r>
      <w:r w:rsidR="00180E99" w:rsidRPr="00A95970">
        <w:t>2</w:t>
      </w:r>
      <w:r w:rsidR="00983378" w:rsidRPr="00A95970">
        <w:t>2</w:t>
      </w:r>
      <w:r w:rsidR="00983378" w:rsidRPr="00A95970">
        <w:rPr>
          <w:vertAlign w:val="superscript"/>
        </w:rPr>
        <w:t>nd</w:t>
      </w:r>
      <w:r w:rsidR="002C5BA4" w:rsidRPr="00A95970">
        <w:t xml:space="preserve"> </w:t>
      </w:r>
      <w:r w:rsidR="00983378" w:rsidRPr="00A95970">
        <w:t>-26</w:t>
      </w:r>
      <w:r w:rsidR="00180E99" w:rsidRPr="00A95970">
        <w:rPr>
          <w:vertAlign w:val="superscript"/>
        </w:rPr>
        <w:t>t</w:t>
      </w:r>
      <w:r w:rsidR="00983378" w:rsidRPr="00A95970">
        <w:rPr>
          <w:vertAlign w:val="superscript"/>
        </w:rPr>
        <w:t>h</w:t>
      </w:r>
      <w:r w:rsidR="00180E99" w:rsidRPr="00A95970">
        <w:t xml:space="preserve"> </w:t>
      </w:r>
      <w:r w:rsidR="00983378" w:rsidRPr="00A95970">
        <w:t>Jan 2018</w:t>
      </w:r>
    </w:p>
    <w:p w14:paraId="606D9DC9" w14:textId="67B38D67" w:rsidR="00E90E49" w:rsidRPr="00F95FAE" w:rsidRDefault="00E90E49" w:rsidP="00311702">
      <w:pPr>
        <w:pStyle w:val="3GPPHeader"/>
        <w:rPr>
          <w:sz w:val="22"/>
        </w:rPr>
      </w:pPr>
      <w:r w:rsidRPr="00F95FAE">
        <w:rPr>
          <w:sz w:val="22"/>
        </w:rPr>
        <w:t>Agenda Item:</w:t>
      </w:r>
      <w:r w:rsidRPr="00F95FAE">
        <w:rPr>
          <w:sz w:val="22"/>
        </w:rPr>
        <w:tab/>
      </w:r>
      <w:r w:rsidR="00F53198">
        <w:rPr>
          <w:sz w:val="22"/>
        </w:rPr>
        <w:t>7</w:t>
      </w:r>
      <w:r w:rsidR="00F53198" w:rsidRPr="00F95FAE">
        <w:rPr>
          <w:sz w:val="22"/>
        </w:rPr>
        <w:t>.9</w:t>
      </w:r>
    </w:p>
    <w:p w14:paraId="684B06A7" w14:textId="77777777" w:rsidR="00E90E49" w:rsidRPr="00F95FAE" w:rsidRDefault="003D3C45" w:rsidP="00F64C2B">
      <w:pPr>
        <w:pStyle w:val="3GPPHeader"/>
        <w:rPr>
          <w:sz w:val="22"/>
        </w:rPr>
      </w:pPr>
      <w:r w:rsidRPr="00F95FAE">
        <w:rPr>
          <w:sz w:val="22"/>
        </w:rPr>
        <w:t>Source:</w:t>
      </w:r>
      <w:r w:rsidR="00E90E49" w:rsidRPr="00F95FAE">
        <w:rPr>
          <w:sz w:val="22"/>
        </w:rPr>
        <w:tab/>
      </w:r>
      <w:r w:rsidR="00F64C2B" w:rsidRPr="00F95FAE">
        <w:rPr>
          <w:sz w:val="22"/>
        </w:rPr>
        <w:t>Ericsson</w:t>
      </w:r>
    </w:p>
    <w:p w14:paraId="214B1E52" w14:textId="73944B0C" w:rsidR="00E90E49" w:rsidRPr="00F95FAE" w:rsidRDefault="003D3C45" w:rsidP="00547F4D">
      <w:pPr>
        <w:pStyle w:val="3GPPHeader"/>
        <w:ind w:left="1701" w:hanging="1701"/>
        <w:rPr>
          <w:sz w:val="22"/>
        </w:rPr>
      </w:pPr>
      <w:r w:rsidRPr="00F95FAE">
        <w:rPr>
          <w:sz w:val="22"/>
        </w:rPr>
        <w:t>Title:</w:t>
      </w:r>
      <w:r w:rsidR="006B5B0F" w:rsidRPr="00F95FAE">
        <w:rPr>
          <w:sz w:val="22"/>
        </w:rPr>
        <w:tab/>
      </w:r>
      <w:bookmarkStart w:id="1" w:name="_Hlk503526571"/>
      <w:r w:rsidR="001246FA" w:rsidRPr="00F95FAE">
        <w:rPr>
          <w:sz w:val="22"/>
        </w:rPr>
        <w:t xml:space="preserve">CQI and </w:t>
      </w:r>
      <w:r w:rsidR="00D44062" w:rsidRPr="00F95FAE">
        <w:rPr>
          <w:sz w:val="22"/>
        </w:rPr>
        <w:t>MCS table</w:t>
      </w:r>
      <w:r w:rsidR="001246FA" w:rsidRPr="00F95FAE">
        <w:rPr>
          <w:sz w:val="22"/>
        </w:rPr>
        <w:t>s</w:t>
      </w:r>
      <w:r w:rsidR="00162F03" w:rsidRPr="00F95FAE">
        <w:rPr>
          <w:sz w:val="22"/>
        </w:rPr>
        <w:t xml:space="preserve"> for URLLC</w:t>
      </w:r>
      <w:bookmarkEnd w:id="1"/>
    </w:p>
    <w:p w14:paraId="248031E0" w14:textId="4DA17A38" w:rsidR="00E90E49" w:rsidRPr="0011628C" w:rsidRDefault="00E90E49" w:rsidP="0011628C">
      <w:pPr>
        <w:pStyle w:val="3GPPHeader"/>
        <w:rPr>
          <w:sz w:val="22"/>
        </w:rPr>
      </w:pPr>
      <w:r w:rsidRPr="00CE0424">
        <w:rPr>
          <w:sz w:val="22"/>
        </w:rPr>
        <w:t>Document for:</w:t>
      </w:r>
      <w:r w:rsidRPr="00CE0424">
        <w:rPr>
          <w:sz w:val="22"/>
        </w:rPr>
        <w:tab/>
      </w:r>
      <w:r w:rsidR="009F4191">
        <w:rPr>
          <w:sz w:val="22"/>
        </w:rPr>
        <w:t>Information</w:t>
      </w:r>
    </w:p>
    <w:p w14:paraId="65062EEC" w14:textId="77777777" w:rsidR="00E90E49" w:rsidRPr="00CE0424" w:rsidRDefault="00E90E49" w:rsidP="00CE0424">
      <w:pPr>
        <w:pStyle w:val="Heading1"/>
      </w:pPr>
      <w:r w:rsidRPr="00CE0424">
        <w:t>Introduction</w:t>
      </w:r>
    </w:p>
    <w:p w14:paraId="678BC148" w14:textId="77777777" w:rsidR="00B34C69" w:rsidRPr="00F95FAE" w:rsidRDefault="00B34C69" w:rsidP="00B34C69">
      <w:pPr>
        <w:pStyle w:val="BodyText"/>
      </w:pPr>
      <w:r w:rsidRPr="00F95FAE">
        <w:t xml:space="preserve">According to [1], RAN1 should identify techniques for supporting the ultra-reliable part of URLLC requirements set forth in [2] starting in RAN1 NR Ad-hoc#2 meeting in June 2017. </w:t>
      </w:r>
    </w:p>
    <w:p w14:paraId="0BF72894" w14:textId="7935EA54" w:rsidR="00F60C23" w:rsidRPr="00F95FAE" w:rsidRDefault="00F60C23" w:rsidP="00CE0424">
      <w:pPr>
        <w:pStyle w:val="BodyText"/>
      </w:pPr>
      <w:r w:rsidRPr="00F95FAE">
        <w:t>URLLC requirements are such that a small packet of size 32 b</w:t>
      </w:r>
      <w:r w:rsidR="00A5518F" w:rsidRPr="00F95FAE">
        <w:t>yte can be transmitted within 1</w:t>
      </w:r>
      <w:r w:rsidRPr="00F95FAE">
        <w:t xml:space="preserve">ms </w:t>
      </w:r>
      <w:r w:rsidR="00C6290E" w:rsidRPr="00F95FAE">
        <w:t xml:space="preserve">latency </w:t>
      </w:r>
      <w:r w:rsidRPr="00F95FAE">
        <w:t>w</w:t>
      </w:r>
      <w:r w:rsidR="00A5518F" w:rsidRPr="00F95FAE">
        <w:t>ith success probability of 1-10</w:t>
      </w:r>
      <w:r w:rsidRPr="00F95FAE">
        <w:rPr>
          <w:vertAlign w:val="superscript"/>
        </w:rPr>
        <w:t>-5</w:t>
      </w:r>
      <w:r w:rsidRPr="00F95FAE">
        <w:t xml:space="preserve">. In LTE, CQI report is derived based on </w:t>
      </w:r>
      <w:r w:rsidR="00C6290E" w:rsidRPr="00F95FAE">
        <w:t>10% BLER</w:t>
      </w:r>
      <w:r w:rsidRPr="00F95FAE">
        <w:t>. Several retransmissions can be performed to achieve high reliability</w:t>
      </w:r>
      <w:r w:rsidR="00C6290E" w:rsidRPr="00F95FAE">
        <w:t xml:space="preserve"> if </w:t>
      </w:r>
      <w:r w:rsidR="001E02CE" w:rsidRPr="00F95FAE">
        <w:t>required.</w:t>
      </w:r>
      <w:r w:rsidRPr="00F95FAE">
        <w:t xml:space="preserve"> However,</w:t>
      </w:r>
      <w:r w:rsidR="001E02CE" w:rsidRPr="00F95FAE">
        <w:t xml:space="preserve"> since </w:t>
      </w:r>
      <w:r w:rsidRPr="00F95FAE">
        <w:t xml:space="preserve">much stricter requirements </w:t>
      </w:r>
      <w:r w:rsidR="00D44062" w:rsidRPr="00F95FAE">
        <w:t xml:space="preserve">on </w:t>
      </w:r>
      <w:r w:rsidRPr="00F95FAE">
        <w:t>both reliability and latency</w:t>
      </w:r>
      <w:r w:rsidR="001E02CE" w:rsidRPr="00F95FAE">
        <w:t xml:space="preserve"> are set</w:t>
      </w:r>
      <w:r w:rsidRPr="00F95FAE">
        <w:t>, CQI report for URLLC</w:t>
      </w:r>
      <w:r w:rsidR="001E02CE" w:rsidRPr="00F95FAE">
        <w:t xml:space="preserve"> should be based on</w:t>
      </w:r>
      <w:r w:rsidR="00423033" w:rsidRPr="00F95FAE">
        <w:t xml:space="preserve"> lower target BLER. In RAN1 #90bis, the following agreements on CQI </w:t>
      </w:r>
      <w:r w:rsidR="001E02CE" w:rsidRPr="00F95FAE">
        <w:t>report</w:t>
      </w:r>
      <w:r w:rsidR="00423033" w:rsidRPr="00F95FAE">
        <w:t xml:space="preserve"> for URLLC have been made.</w:t>
      </w:r>
    </w:p>
    <w:p w14:paraId="2150DDC3" w14:textId="77777777" w:rsidR="00F60C23" w:rsidRPr="00F60C23" w:rsidRDefault="00F60C23" w:rsidP="00F60C23">
      <w:pPr>
        <w:rPr>
          <w:rFonts w:ascii="Calibri" w:hAnsi="Calibri"/>
          <w:lang w:eastAsia="sv-SE"/>
        </w:rPr>
      </w:pPr>
      <w:r>
        <w:rPr>
          <w:b/>
          <w:bCs/>
          <w:highlight w:val="green"/>
        </w:rPr>
        <w:t>Agreement</w:t>
      </w:r>
      <w:r>
        <w:rPr>
          <w:b/>
          <w:bCs/>
        </w:rPr>
        <w:t>:</w:t>
      </w:r>
    </w:p>
    <w:p w14:paraId="36583AB6" w14:textId="77777777" w:rsidR="00F60C23" w:rsidRPr="00F95FAE" w:rsidRDefault="00F60C23" w:rsidP="00F60C23">
      <w:pPr>
        <w:numPr>
          <w:ilvl w:val="0"/>
          <w:numId w:val="23"/>
        </w:numPr>
      </w:pPr>
      <w:r w:rsidRPr="00F95FAE">
        <w:t>N separate CQI table(s) are supported for URLLC</w:t>
      </w:r>
    </w:p>
    <w:p w14:paraId="71D12CC9" w14:textId="77777777" w:rsidR="00F60C23" w:rsidRPr="00F95FAE" w:rsidRDefault="00F60C23" w:rsidP="00F60C23">
      <w:pPr>
        <w:numPr>
          <w:ilvl w:val="1"/>
          <w:numId w:val="23"/>
        </w:numPr>
      </w:pPr>
      <w:r w:rsidRPr="00F95FAE">
        <w:t>Downselect the value of N between 1 or 2 </w:t>
      </w:r>
    </w:p>
    <w:p w14:paraId="00AFFE9A" w14:textId="77777777" w:rsidR="00F60C23" w:rsidRPr="00F95FAE" w:rsidRDefault="00F60C23" w:rsidP="00F60C23">
      <w:pPr>
        <w:numPr>
          <w:ilvl w:val="0"/>
          <w:numId w:val="23"/>
        </w:numPr>
      </w:pPr>
      <w:r w:rsidRPr="00F95FAE">
        <w:t>Two target BLER are supported for URLLC</w:t>
      </w:r>
    </w:p>
    <w:p w14:paraId="7AC71CDA" w14:textId="77777777" w:rsidR="00F60C23" w:rsidRPr="00F95FAE" w:rsidRDefault="00F60C23" w:rsidP="00F60C23">
      <w:pPr>
        <w:numPr>
          <w:ilvl w:val="1"/>
          <w:numId w:val="23"/>
        </w:numPr>
      </w:pPr>
      <w:r w:rsidRPr="00F95FAE">
        <w:t>Note: RRC signalling is used by gNB to select one of the two target BLER</w:t>
      </w:r>
    </w:p>
    <w:p w14:paraId="43AADF44" w14:textId="77777777" w:rsidR="00F60C23" w:rsidRPr="00F95FAE" w:rsidRDefault="00F60C23" w:rsidP="00F60C23">
      <w:pPr>
        <w:numPr>
          <w:ilvl w:val="1"/>
          <w:numId w:val="23"/>
        </w:numPr>
      </w:pPr>
      <w:r w:rsidRPr="00F95FAE">
        <w:t xml:space="preserve">Note: The configuration of target BLER or CQI table is part of CSI report setting </w:t>
      </w:r>
    </w:p>
    <w:p w14:paraId="30501B0F" w14:textId="77777777" w:rsidR="00423033" w:rsidRPr="00F95FAE" w:rsidRDefault="00423033" w:rsidP="00CE0424">
      <w:pPr>
        <w:pStyle w:val="BodyText"/>
      </w:pPr>
    </w:p>
    <w:p w14:paraId="487CCBDC" w14:textId="07163E6B" w:rsidR="00423033" w:rsidRPr="00F95FAE" w:rsidRDefault="00423033" w:rsidP="00CE0424">
      <w:pPr>
        <w:pStyle w:val="BodyText"/>
      </w:pPr>
      <w:r w:rsidRPr="00F95FAE">
        <w:t xml:space="preserve">In this contribution, we discuss </w:t>
      </w:r>
      <w:r w:rsidR="00983378" w:rsidRPr="00F95FAE">
        <w:t xml:space="preserve">the design of CQI and </w:t>
      </w:r>
      <w:r w:rsidR="00B326CF" w:rsidRPr="00F95FAE">
        <w:t xml:space="preserve">MCS </w:t>
      </w:r>
      <w:r w:rsidR="00833E8B" w:rsidRPr="00F95FAE">
        <w:t>tables</w:t>
      </w:r>
      <w:r w:rsidRPr="00F95FAE">
        <w:t xml:space="preserve"> for URLLC. </w:t>
      </w:r>
    </w:p>
    <w:p w14:paraId="5925009D" w14:textId="56618B03" w:rsidR="004000E8" w:rsidRPr="00CE0424" w:rsidRDefault="004000E8" w:rsidP="00CE0424">
      <w:pPr>
        <w:pStyle w:val="Heading1"/>
      </w:pPr>
      <w:bookmarkStart w:id="2" w:name="_Ref178064866"/>
      <w:r w:rsidRPr="00CE0424">
        <w:t>Discussion</w:t>
      </w:r>
      <w:bookmarkEnd w:id="2"/>
    </w:p>
    <w:p w14:paraId="39EF4D01" w14:textId="36D77159" w:rsidR="004249A4" w:rsidRPr="00F95FAE" w:rsidRDefault="00DA0521" w:rsidP="00DA0521">
      <w:bookmarkStart w:id="3" w:name="_Toc498351134"/>
      <w:r w:rsidRPr="00F95FAE">
        <w:t xml:space="preserve">Below we discuss different aspects of </w:t>
      </w:r>
      <w:r w:rsidR="00861FC5" w:rsidRPr="00F95FAE">
        <w:t xml:space="preserve">CQI and </w:t>
      </w:r>
      <w:r w:rsidRPr="00F95FAE">
        <w:t>MCS table</w:t>
      </w:r>
      <w:r w:rsidR="00861FC5" w:rsidRPr="00F95FAE">
        <w:t>s</w:t>
      </w:r>
      <w:r w:rsidRPr="00F95FAE">
        <w:t xml:space="preserve"> </w:t>
      </w:r>
      <w:r w:rsidR="007516DF" w:rsidRPr="00F95FAE">
        <w:t xml:space="preserve">suitable </w:t>
      </w:r>
      <w:r w:rsidRPr="00F95FAE">
        <w:t xml:space="preserve">for URLLC. </w:t>
      </w:r>
      <w:bookmarkEnd w:id="3"/>
      <w:r w:rsidR="004349CF">
        <w:t>TBS determination is also discussed briefly.</w:t>
      </w:r>
    </w:p>
    <w:p w14:paraId="6C9A574E" w14:textId="203E4F3A" w:rsidR="00743CD9" w:rsidRDefault="00743CD9" w:rsidP="00743CD9">
      <w:pPr>
        <w:pStyle w:val="Heading2"/>
      </w:pPr>
      <w:r>
        <w:t>CQI table</w:t>
      </w:r>
    </w:p>
    <w:p w14:paraId="44E34419" w14:textId="220B566F" w:rsidR="00743CD9" w:rsidRPr="00F95FAE" w:rsidRDefault="00743CD9" w:rsidP="00DA0521">
      <w:r w:rsidRPr="00F95FAE">
        <w:t xml:space="preserve">Separate CQI tables for URLLC should correspond to </w:t>
      </w:r>
      <w:r w:rsidR="00F37B11" w:rsidRPr="00F95FAE">
        <w:t>lower</w:t>
      </w:r>
      <w:r w:rsidRPr="00F95FAE">
        <w:t xml:space="preserve"> target BLER supported for URLL</w:t>
      </w:r>
      <w:r w:rsidR="00EE3540" w:rsidRPr="00F95FAE">
        <w:t xml:space="preserve">C. </w:t>
      </w:r>
      <w:r w:rsidR="0008163B" w:rsidRPr="00F95FAE">
        <w:t>Considering</w:t>
      </w:r>
      <w:r w:rsidR="00E30BC0" w:rsidRPr="00F95FAE">
        <w:t xml:space="preserve"> the strict requirements </w:t>
      </w:r>
      <w:r w:rsidR="0008163B" w:rsidRPr="00F95FAE">
        <w:t>on both reliability and latency, t</w:t>
      </w:r>
      <w:r w:rsidR="00EE3540" w:rsidRPr="00F95FAE">
        <w:t>he target BLER values of 10</w:t>
      </w:r>
      <w:r w:rsidRPr="00F95FAE">
        <w:rPr>
          <w:vertAlign w:val="superscript"/>
        </w:rPr>
        <w:t>-</w:t>
      </w:r>
      <w:r w:rsidR="00753BAE" w:rsidRPr="00F95FAE">
        <w:rPr>
          <w:vertAlign w:val="superscript"/>
        </w:rPr>
        <w:t>3</w:t>
      </w:r>
      <w:r w:rsidRPr="00F95FAE">
        <w:t xml:space="preserve"> and 10</w:t>
      </w:r>
      <w:r w:rsidRPr="00F95FAE">
        <w:rPr>
          <w:vertAlign w:val="superscript"/>
        </w:rPr>
        <w:t>-</w:t>
      </w:r>
      <w:r w:rsidR="00753BAE" w:rsidRPr="00F95FAE">
        <w:rPr>
          <w:vertAlign w:val="superscript"/>
        </w:rPr>
        <w:t>5</w:t>
      </w:r>
      <w:r w:rsidRPr="00F95FAE">
        <w:t xml:space="preserve"> can be considered. </w:t>
      </w:r>
      <w:r w:rsidR="00897BFD">
        <w:t xml:space="preserve">The target BLER= </w:t>
      </w:r>
      <w:r w:rsidR="00897BFD" w:rsidRPr="00F95FAE">
        <w:t>10</w:t>
      </w:r>
      <w:r w:rsidR="00897BFD" w:rsidRPr="00F95FAE">
        <w:rPr>
          <w:vertAlign w:val="superscript"/>
        </w:rPr>
        <w:t>-3</w:t>
      </w:r>
      <w:r w:rsidR="00897BFD">
        <w:t xml:space="preserve"> CQI table can be used for configurations where HARQ retransmission is possible, while t</w:t>
      </w:r>
      <w:r w:rsidR="00897BFD">
        <w:t xml:space="preserve">he target BLER= </w:t>
      </w:r>
      <w:r w:rsidR="00897BFD" w:rsidRPr="00F95FAE">
        <w:t>10</w:t>
      </w:r>
      <w:r w:rsidR="00897BFD" w:rsidRPr="00F95FAE">
        <w:rPr>
          <w:vertAlign w:val="superscript"/>
        </w:rPr>
        <w:t>-</w:t>
      </w:r>
      <w:r w:rsidR="00897BFD">
        <w:rPr>
          <w:vertAlign w:val="superscript"/>
        </w:rPr>
        <w:t>5</w:t>
      </w:r>
      <w:r w:rsidR="00897BFD">
        <w:t xml:space="preserve"> CQI table can be used for configurations where HARQ retransmission</w:t>
      </w:r>
      <w:r w:rsidR="00897BFD">
        <w:t xml:space="preserve"> is not possible (or very limited) due to the latency constraint.</w:t>
      </w:r>
    </w:p>
    <w:p w14:paraId="61FEDB3A" w14:textId="7D42A1AC" w:rsidR="00743CD9" w:rsidRPr="00F95FAE" w:rsidRDefault="00743CD9" w:rsidP="00DA0521">
      <w:r w:rsidRPr="00F95FAE">
        <w:t xml:space="preserve">Due to much lower target BLER for URLLC, it is reasonable to focus on the entries with low modulation orders and code rates. We propose a new CQI table based on a modification of </w:t>
      </w:r>
      <w:r w:rsidR="004A144F" w:rsidRPr="00F95FAE">
        <w:t xml:space="preserve">the </w:t>
      </w:r>
      <w:r w:rsidRPr="00F95FAE">
        <w:t>CQI table adopted for NR eMBB for UE supporting up to 64 QAM</w:t>
      </w:r>
      <w:r w:rsidR="004A144F" w:rsidRPr="00F95FAE">
        <w:t xml:space="preserve"> (see Table 1)</w:t>
      </w:r>
      <w:r w:rsidRPr="00F95FAE">
        <w:t xml:space="preserve">. The modification is </w:t>
      </w:r>
      <w:r w:rsidR="0008163B" w:rsidRPr="00F95FAE">
        <w:t xml:space="preserve">done </w:t>
      </w:r>
      <w:r w:rsidRPr="00F95FAE">
        <w:t xml:space="preserve">such that some high efficiency entries are removed </w:t>
      </w:r>
      <w:r w:rsidR="004A144F" w:rsidRPr="00F95FAE">
        <w:t>to allow for</w:t>
      </w:r>
      <w:r w:rsidRPr="00F95FAE">
        <w:t xml:space="preserve"> some new entries with lower code rate than CQI Index 1.</w:t>
      </w:r>
      <w:r w:rsidR="004A144F" w:rsidRPr="00F95FAE">
        <w:t xml:space="preserve"> </w:t>
      </w:r>
      <w:r w:rsidR="00371542" w:rsidRPr="00F95FAE">
        <w:t xml:space="preserve">The proposed </w:t>
      </w:r>
      <w:r w:rsidR="0008163B" w:rsidRPr="00F95FAE">
        <w:t xml:space="preserve">CQI </w:t>
      </w:r>
      <w:r w:rsidR="00371542" w:rsidRPr="00F95FAE">
        <w:t xml:space="preserve">table is given in Table 2 where the two new entries are chosen </w:t>
      </w:r>
      <w:r w:rsidR="00897BFD">
        <w:t xml:space="preserve">for </w:t>
      </w:r>
      <w:r w:rsidR="00897BFD">
        <w:t xml:space="preserve">target BLER= </w:t>
      </w:r>
      <w:r w:rsidR="00897BFD" w:rsidRPr="00F95FAE">
        <w:t>10</w:t>
      </w:r>
      <w:r w:rsidR="00897BFD" w:rsidRPr="00F95FAE">
        <w:rPr>
          <w:vertAlign w:val="superscript"/>
        </w:rPr>
        <w:t>-</w:t>
      </w:r>
      <w:r w:rsidR="00897BFD">
        <w:rPr>
          <w:vertAlign w:val="superscript"/>
        </w:rPr>
        <w:t>5</w:t>
      </w:r>
      <w:r w:rsidR="00897BFD">
        <w:t xml:space="preserve"> </w:t>
      </w:r>
      <w:r w:rsidR="00371542" w:rsidRPr="00F95FAE">
        <w:t xml:space="preserve">to maintain roughly equal SNR </w:t>
      </w:r>
      <w:r w:rsidR="00861FC5" w:rsidRPr="00F95FAE">
        <w:t>spacing</w:t>
      </w:r>
      <w:r w:rsidR="0028330D" w:rsidRPr="00F95FAE">
        <w:t xml:space="preserve"> </w:t>
      </w:r>
      <w:r w:rsidR="00861FC5" w:rsidRPr="00F95FAE">
        <w:t xml:space="preserve">of 2 dB </w:t>
      </w:r>
      <w:r w:rsidR="0028330D" w:rsidRPr="00F95FAE">
        <w:t xml:space="preserve">between </w:t>
      </w:r>
      <w:r w:rsidR="00861FC5" w:rsidRPr="00F95FAE">
        <w:t xml:space="preserve">CQI </w:t>
      </w:r>
      <w:r w:rsidR="00897BFD">
        <w:t xml:space="preserve">index </w:t>
      </w:r>
      <w:r w:rsidR="00861FC5" w:rsidRPr="00F95FAE">
        <w:t>3, 4 and the new CQI entries</w:t>
      </w:r>
      <w:r w:rsidR="001756A4" w:rsidRPr="00F95FAE">
        <w:t>, namely CQI</w:t>
      </w:r>
      <w:r w:rsidR="00897BFD">
        <w:t xml:space="preserve"> index</w:t>
      </w:r>
      <w:r w:rsidR="001756A4" w:rsidRPr="00F95FAE">
        <w:t xml:space="preserve"> 1 and 2</w:t>
      </w:r>
      <w:r w:rsidR="00A1060C" w:rsidRPr="00F95FAE">
        <w:t xml:space="preserve"> (see e.g. Figure 1)</w:t>
      </w:r>
      <w:r w:rsidR="00371542" w:rsidRPr="00F95FAE">
        <w:t xml:space="preserve">. </w:t>
      </w:r>
    </w:p>
    <w:p w14:paraId="64F53339" w14:textId="65A0E8B3" w:rsidR="0008163B" w:rsidRPr="00897BFD" w:rsidRDefault="0008163B" w:rsidP="0008163B">
      <w:pPr>
        <w:rPr>
          <w:vertAlign w:val="subscript"/>
        </w:rPr>
      </w:pPr>
      <w:r w:rsidRPr="00F95FAE">
        <w:lastRenderedPageBreak/>
        <w:t>Table 2 can be seen as two separate CQI tables corresponding to two configured target BLERs, e.g., 10</w:t>
      </w:r>
      <w:r w:rsidRPr="00F95FAE">
        <w:rPr>
          <w:vertAlign w:val="superscript"/>
        </w:rPr>
        <w:t>-3</w:t>
      </w:r>
      <w:r w:rsidRPr="00F95FAE">
        <w:t xml:space="preserve"> and 10</w:t>
      </w:r>
      <w:r w:rsidRPr="00F95FAE">
        <w:rPr>
          <w:vertAlign w:val="superscript"/>
        </w:rPr>
        <w:t>-5</w:t>
      </w:r>
      <w:r w:rsidRPr="00F95FAE">
        <w:t xml:space="preserve">. Note that </w:t>
      </w:r>
      <w:r w:rsidR="007526D3" w:rsidRPr="00F95FAE">
        <w:t xml:space="preserve">according to the agreement [3], </w:t>
      </w:r>
      <w:r w:rsidRPr="00F95FAE">
        <w:t>RRC signalling is used by gNB to select one of the two target BLER and the configuration of target BLER is part of CSI report setting.</w:t>
      </w:r>
      <w:r w:rsidR="00897BFD">
        <w:t xml:space="preserve"> To maintain the same number of CQI entries, the </w:t>
      </w:r>
      <w:r w:rsidR="00897BFD">
        <w:t xml:space="preserve">target BLER= </w:t>
      </w:r>
      <w:r w:rsidR="00897BFD" w:rsidRPr="00F95FAE">
        <w:t>10</w:t>
      </w:r>
      <w:r w:rsidR="00897BFD" w:rsidRPr="00F95FAE">
        <w:rPr>
          <w:vertAlign w:val="superscript"/>
        </w:rPr>
        <w:t>-</w:t>
      </w:r>
      <w:r w:rsidR="00897BFD">
        <w:rPr>
          <w:vertAlign w:val="superscript"/>
        </w:rPr>
        <w:t>3</w:t>
      </w:r>
      <w:r w:rsidR="00897BFD">
        <w:t xml:space="preserve"> </w:t>
      </w:r>
      <w:r w:rsidR="00897BFD">
        <w:t xml:space="preserve">CQI has a highest spectral efficiency entry added, while removing the lowest spectral efficiency entry, when compared to the </w:t>
      </w:r>
      <w:r w:rsidR="00897BFD">
        <w:t xml:space="preserve">target BLER= </w:t>
      </w:r>
      <w:r w:rsidR="00897BFD" w:rsidRPr="00F95FAE">
        <w:t>10</w:t>
      </w:r>
      <w:r w:rsidR="00897BFD" w:rsidRPr="00F95FAE">
        <w:rPr>
          <w:vertAlign w:val="superscript"/>
        </w:rPr>
        <w:t>-</w:t>
      </w:r>
      <w:r w:rsidR="00897BFD">
        <w:rPr>
          <w:vertAlign w:val="superscript"/>
        </w:rPr>
        <w:t>5</w:t>
      </w:r>
      <w:r w:rsidR="00897BFD">
        <w:rPr>
          <w:vertAlign w:val="subscript"/>
        </w:rPr>
        <w:t xml:space="preserve"> </w:t>
      </w:r>
      <w:r w:rsidR="00897BFD" w:rsidRPr="00897BFD">
        <w:t>CQI.</w:t>
      </w:r>
    </w:p>
    <w:p w14:paraId="647515BF" w14:textId="5135CECA" w:rsidR="00897BFD" w:rsidRPr="00F95FAE" w:rsidRDefault="00B25AD1" w:rsidP="0008163B">
      <w:r>
        <w:t xml:space="preserve">Simulation study has been done to verify the CQI tables for both </w:t>
      </w:r>
      <w:r w:rsidRPr="00F95FAE">
        <w:t>target BLERs</w:t>
      </w:r>
      <w:r>
        <w:t xml:space="preserve"> </w:t>
      </w:r>
      <w:r w:rsidRPr="00F95FAE">
        <w:t>10</w:t>
      </w:r>
      <w:r w:rsidRPr="00F95FAE">
        <w:rPr>
          <w:vertAlign w:val="superscript"/>
        </w:rPr>
        <w:t>-3</w:t>
      </w:r>
      <w:r w:rsidRPr="00F95FAE">
        <w:t xml:space="preserve"> and 10</w:t>
      </w:r>
      <w:r w:rsidRPr="00F95FAE">
        <w:rPr>
          <w:vertAlign w:val="superscript"/>
        </w:rPr>
        <w:t>-5</w:t>
      </w:r>
      <w:r w:rsidRPr="00F95FAE">
        <w:t>.</w:t>
      </w:r>
      <w:r>
        <w:t xml:space="preserve"> The results are summarized in the Appendix.</w:t>
      </w:r>
      <w:bookmarkStart w:id="4" w:name="_GoBack"/>
      <w:bookmarkEnd w:id="4"/>
    </w:p>
    <w:p w14:paraId="75D03C86" w14:textId="77777777" w:rsidR="0008163B" w:rsidRPr="00F95FAE" w:rsidRDefault="0008163B" w:rsidP="0008163B"/>
    <w:p w14:paraId="354D010E" w14:textId="03A21575" w:rsidR="00743CD9" w:rsidRPr="00F95FAE" w:rsidRDefault="00743CD9" w:rsidP="00743CD9">
      <w:pPr>
        <w:pStyle w:val="Caption"/>
      </w:pPr>
      <w:r w:rsidRPr="00F95FAE">
        <w:t>Table 1 - 4-bit CQI Table (Table 7.2.3-1: in</w:t>
      </w:r>
      <w:r>
        <w:rPr>
          <w:lang w:val="en-GB"/>
        </w:rPr>
        <w:t xml:space="preserve"> </w:t>
      </w:r>
      <w:r>
        <w:rPr>
          <w:lang w:val="en-GB"/>
        </w:rPr>
        <w:fldChar w:fldCharType="begin"/>
      </w:r>
      <w:r>
        <w:rPr>
          <w:lang w:val="en-GB"/>
        </w:rPr>
        <w:instrText xml:space="preserve"> REF _Ref498695932 \n \h </w:instrText>
      </w:r>
      <w:r>
        <w:rPr>
          <w:lang w:val="en-GB"/>
        </w:rPr>
      </w:r>
      <w:r>
        <w:rPr>
          <w:lang w:val="en-GB"/>
        </w:rPr>
        <w:fldChar w:fldCharType="separate"/>
      </w:r>
      <w:r>
        <w:rPr>
          <w:lang w:val="en-GB"/>
        </w:rPr>
        <w:t>[1]</w:t>
      </w:r>
      <w:r>
        <w:rPr>
          <w:lang w:val="en-GB"/>
        </w:rPr>
        <w:fldChar w:fldCharType="end"/>
      </w:r>
      <w:r w:rsidRPr="00F95FAE">
        <w:t>)</w:t>
      </w:r>
    </w:p>
    <w:tbl>
      <w:tblPr>
        <w:tblW w:w="0" w:type="auto"/>
        <w:jc w:val="center"/>
        <w:tblCellMar>
          <w:left w:w="0" w:type="dxa"/>
          <w:right w:w="0" w:type="dxa"/>
        </w:tblCellMar>
        <w:tblLook w:val="04A0" w:firstRow="1" w:lastRow="0" w:firstColumn="1" w:lastColumn="0" w:noHBand="0" w:noVBand="1"/>
      </w:tblPr>
      <w:tblGrid>
        <w:gridCol w:w="1155"/>
        <w:gridCol w:w="1228"/>
        <w:gridCol w:w="1761"/>
        <w:gridCol w:w="1116"/>
      </w:tblGrid>
      <w:tr w:rsidR="00743CD9" w:rsidRPr="00D51FD4" w14:paraId="109A6F57" w14:textId="77777777" w:rsidTr="00933518">
        <w:trPr>
          <w:jc w:val="center"/>
        </w:trPr>
        <w:tc>
          <w:tcPr>
            <w:tcW w:w="1155"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hideMark/>
          </w:tcPr>
          <w:p w14:paraId="662E5398" w14:textId="77777777" w:rsidR="00743CD9" w:rsidRPr="00D51FD4" w:rsidRDefault="00743CD9" w:rsidP="00933518">
            <w:pPr>
              <w:keepNext/>
              <w:overflowPunct w:val="0"/>
              <w:autoSpaceDE w:val="0"/>
              <w:autoSpaceDN w:val="0"/>
              <w:jc w:val="center"/>
              <w:textAlignment w:val="baseline"/>
              <w:rPr>
                <w:rFonts w:ascii="Arial" w:hAnsi="Arial" w:cs="Arial"/>
                <w:b/>
                <w:bCs/>
                <w:sz w:val="18"/>
                <w:szCs w:val="18"/>
                <w:lang w:val="en-GB" w:eastAsia="en-GB"/>
              </w:rPr>
            </w:pPr>
            <w:r w:rsidRPr="00D51FD4">
              <w:rPr>
                <w:rFonts w:ascii="Arial" w:hAnsi="Arial" w:cs="Arial"/>
                <w:b/>
                <w:bCs/>
                <w:sz w:val="18"/>
                <w:szCs w:val="18"/>
                <w:lang w:val="en-GB" w:eastAsia="en-GB"/>
              </w:rPr>
              <w:t>CQI index</w:t>
            </w:r>
          </w:p>
        </w:tc>
        <w:tc>
          <w:tcPr>
            <w:tcW w:w="1228"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hideMark/>
          </w:tcPr>
          <w:p w14:paraId="1A49EDF0" w14:textId="77777777" w:rsidR="00743CD9" w:rsidRPr="00D51FD4" w:rsidRDefault="00743CD9" w:rsidP="00933518">
            <w:pPr>
              <w:keepNext/>
              <w:overflowPunct w:val="0"/>
              <w:autoSpaceDE w:val="0"/>
              <w:autoSpaceDN w:val="0"/>
              <w:jc w:val="center"/>
              <w:textAlignment w:val="baseline"/>
              <w:rPr>
                <w:rFonts w:ascii="Arial" w:hAnsi="Arial" w:cs="Arial"/>
                <w:b/>
                <w:bCs/>
                <w:sz w:val="18"/>
                <w:szCs w:val="18"/>
                <w:lang w:val="en-GB" w:eastAsia="en-GB"/>
              </w:rPr>
            </w:pPr>
            <w:r w:rsidRPr="00D51FD4">
              <w:rPr>
                <w:rFonts w:ascii="Arial" w:hAnsi="Arial" w:cs="Arial"/>
                <w:b/>
                <w:bCs/>
                <w:sz w:val="18"/>
                <w:szCs w:val="18"/>
                <w:lang w:val="en-GB" w:eastAsia="en-GB"/>
              </w:rPr>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hideMark/>
          </w:tcPr>
          <w:p w14:paraId="2139C7C9" w14:textId="77777777" w:rsidR="00743CD9" w:rsidRPr="00D51FD4" w:rsidRDefault="00743CD9" w:rsidP="00933518">
            <w:pPr>
              <w:keepNext/>
              <w:overflowPunct w:val="0"/>
              <w:autoSpaceDE w:val="0"/>
              <w:autoSpaceDN w:val="0"/>
              <w:jc w:val="center"/>
              <w:textAlignment w:val="baseline"/>
              <w:rPr>
                <w:rFonts w:ascii="Arial" w:hAnsi="Arial" w:cs="Arial"/>
                <w:b/>
                <w:bCs/>
                <w:sz w:val="18"/>
                <w:szCs w:val="18"/>
                <w:lang w:val="en-GB" w:eastAsia="en-GB"/>
              </w:rPr>
            </w:pPr>
            <w:r w:rsidRPr="00D51FD4">
              <w:rPr>
                <w:rFonts w:ascii="Arial" w:hAnsi="Arial" w:cs="Arial"/>
                <w:b/>
                <w:bCs/>
                <w:sz w:val="18"/>
                <w:szCs w:val="18"/>
                <w:lang w:val="en-GB" w:eastAsia="en-GB"/>
              </w:rPr>
              <w:t>code rate x 1024</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hideMark/>
          </w:tcPr>
          <w:p w14:paraId="40B23B51" w14:textId="77777777" w:rsidR="00743CD9" w:rsidRPr="00D51FD4" w:rsidRDefault="00743CD9" w:rsidP="00933518">
            <w:pPr>
              <w:keepNext/>
              <w:overflowPunct w:val="0"/>
              <w:autoSpaceDE w:val="0"/>
              <w:autoSpaceDN w:val="0"/>
              <w:jc w:val="center"/>
              <w:textAlignment w:val="baseline"/>
              <w:rPr>
                <w:rFonts w:ascii="Arial" w:hAnsi="Arial" w:cs="Arial"/>
                <w:b/>
                <w:bCs/>
                <w:sz w:val="18"/>
                <w:szCs w:val="18"/>
                <w:lang w:val="en-GB" w:eastAsia="en-GB"/>
              </w:rPr>
            </w:pPr>
            <w:r w:rsidRPr="00D51FD4">
              <w:rPr>
                <w:rFonts w:ascii="Arial" w:hAnsi="Arial" w:cs="Arial"/>
                <w:b/>
                <w:bCs/>
                <w:sz w:val="18"/>
                <w:szCs w:val="18"/>
                <w:lang w:val="en-GB" w:eastAsia="en-GB"/>
              </w:rPr>
              <w:t>efficiency</w:t>
            </w:r>
          </w:p>
        </w:tc>
      </w:tr>
      <w:tr w:rsidR="00743CD9" w:rsidRPr="00D51FD4" w14:paraId="410B513E" w14:textId="77777777" w:rsidTr="00933518">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AE1913"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0</w:t>
            </w:r>
          </w:p>
        </w:tc>
        <w:tc>
          <w:tcPr>
            <w:tcW w:w="4105"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2504B7C9"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out of range</w:t>
            </w:r>
          </w:p>
        </w:tc>
      </w:tr>
      <w:tr w:rsidR="00743CD9" w:rsidRPr="00D51FD4" w14:paraId="710708E6" w14:textId="77777777" w:rsidTr="00933518">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388C57"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1</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166CD720"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6885A137"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78</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6986BCD4"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0.1523</w:t>
            </w:r>
          </w:p>
        </w:tc>
      </w:tr>
      <w:tr w:rsidR="00743CD9" w:rsidRPr="00D51FD4" w14:paraId="3C971341" w14:textId="77777777" w:rsidTr="00933518">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ED515F"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2</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6C57800D"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73D86B0E"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120</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508FED7F"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0.2344</w:t>
            </w:r>
          </w:p>
        </w:tc>
      </w:tr>
      <w:tr w:rsidR="00743CD9" w:rsidRPr="00D51FD4" w14:paraId="06CA9424" w14:textId="77777777" w:rsidTr="00933518">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CA7098"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3</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134E31BE"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39D6F42E"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193</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06625E5C"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0.3770</w:t>
            </w:r>
          </w:p>
        </w:tc>
      </w:tr>
      <w:tr w:rsidR="00743CD9" w:rsidRPr="00D51FD4" w14:paraId="5E3B0F3C" w14:textId="77777777" w:rsidTr="00933518">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A1DCB5"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4</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709CC4FF"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493E6226"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308</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79481ADA"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0.6016</w:t>
            </w:r>
          </w:p>
        </w:tc>
      </w:tr>
      <w:tr w:rsidR="00743CD9" w:rsidRPr="00D51FD4" w14:paraId="7EC63DB9" w14:textId="77777777" w:rsidTr="00933518">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C45C52"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5</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7A16825D"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4C941C0D"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449</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6904F8B6"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0.8770</w:t>
            </w:r>
          </w:p>
        </w:tc>
      </w:tr>
      <w:tr w:rsidR="00743CD9" w:rsidRPr="00D51FD4" w14:paraId="538A1ED2" w14:textId="77777777" w:rsidTr="00933518">
        <w:trPr>
          <w:jc w:val="center"/>
        </w:trPr>
        <w:tc>
          <w:tcPr>
            <w:tcW w:w="1155" w:type="dxa"/>
            <w:tcBorders>
              <w:top w:val="nil"/>
              <w:left w:val="single" w:sz="8" w:space="0" w:color="auto"/>
              <w:bottom w:val="double" w:sz="4" w:space="0" w:color="auto"/>
              <w:right w:val="single" w:sz="8" w:space="0" w:color="auto"/>
            </w:tcBorders>
            <w:tcMar>
              <w:top w:w="0" w:type="dxa"/>
              <w:left w:w="108" w:type="dxa"/>
              <w:bottom w:w="0" w:type="dxa"/>
              <w:right w:w="108" w:type="dxa"/>
            </w:tcMar>
            <w:hideMark/>
          </w:tcPr>
          <w:p w14:paraId="163AD9B8"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6</w:t>
            </w:r>
          </w:p>
        </w:tc>
        <w:tc>
          <w:tcPr>
            <w:tcW w:w="1228" w:type="dxa"/>
            <w:tcBorders>
              <w:top w:val="nil"/>
              <w:left w:val="nil"/>
              <w:bottom w:val="double" w:sz="4" w:space="0" w:color="auto"/>
              <w:right w:val="single" w:sz="8" w:space="0" w:color="auto"/>
            </w:tcBorders>
            <w:tcMar>
              <w:top w:w="0" w:type="dxa"/>
              <w:left w:w="108" w:type="dxa"/>
              <w:bottom w:w="0" w:type="dxa"/>
              <w:right w:w="108" w:type="dxa"/>
            </w:tcMar>
            <w:hideMark/>
          </w:tcPr>
          <w:p w14:paraId="6ABF36E4"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QPSK</w:t>
            </w:r>
          </w:p>
        </w:tc>
        <w:tc>
          <w:tcPr>
            <w:tcW w:w="1761" w:type="dxa"/>
            <w:tcBorders>
              <w:top w:val="nil"/>
              <w:left w:val="nil"/>
              <w:bottom w:val="double" w:sz="4" w:space="0" w:color="auto"/>
              <w:right w:val="single" w:sz="8" w:space="0" w:color="auto"/>
            </w:tcBorders>
            <w:tcMar>
              <w:top w:w="0" w:type="dxa"/>
              <w:left w:w="108" w:type="dxa"/>
              <w:bottom w:w="0" w:type="dxa"/>
              <w:right w:w="108" w:type="dxa"/>
            </w:tcMar>
            <w:hideMark/>
          </w:tcPr>
          <w:p w14:paraId="44A9BADE"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602</w:t>
            </w:r>
          </w:p>
        </w:tc>
        <w:tc>
          <w:tcPr>
            <w:tcW w:w="1116" w:type="dxa"/>
            <w:tcBorders>
              <w:top w:val="nil"/>
              <w:left w:val="nil"/>
              <w:bottom w:val="double" w:sz="4" w:space="0" w:color="auto"/>
              <w:right w:val="single" w:sz="8" w:space="0" w:color="auto"/>
            </w:tcBorders>
            <w:tcMar>
              <w:top w:w="0" w:type="dxa"/>
              <w:left w:w="108" w:type="dxa"/>
              <w:bottom w:w="0" w:type="dxa"/>
              <w:right w:w="108" w:type="dxa"/>
            </w:tcMar>
            <w:hideMark/>
          </w:tcPr>
          <w:p w14:paraId="3E72C205"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1.1758</w:t>
            </w:r>
          </w:p>
        </w:tc>
      </w:tr>
      <w:tr w:rsidR="00743CD9" w:rsidRPr="00D51FD4" w14:paraId="1EE42C40" w14:textId="77777777" w:rsidTr="00933518">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CD326E"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7</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7F14A57C"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16QAM</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561D8C3E"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378</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469A0CA7"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1.4766</w:t>
            </w:r>
          </w:p>
        </w:tc>
      </w:tr>
      <w:tr w:rsidR="00743CD9" w:rsidRPr="00D51FD4" w14:paraId="56C4BACF" w14:textId="77777777" w:rsidTr="00933518">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8254F7"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8</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4D0246AB"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16QAM</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6B5DFE23"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490</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0FEB73C3"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1.9141</w:t>
            </w:r>
          </w:p>
        </w:tc>
      </w:tr>
      <w:tr w:rsidR="00743CD9" w:rsidRPr="00D51FD4" w14:paraId="5F2595A3" w14:textId="77777777" w:rsidTr="00933518">
        <w:trPr>
          <w:jc w:val="center"/>
        </w:trPr>
        <w:tc>
          <w:tcPr>
            <w:tcW w:w="1155" w:type="dxa"/>
            <w:tcBorders>
              <w:top w:val="nil"/>
              <w:left w:val="single" w:sz="8" w:space="0" w:color="auto"/>
              <w:bottom w:val="double" w:sz="4" w:space="0" w:color="auto"/>
              <w:right w:val="single" w:sz="8" w:space="0" w:color="auto"/>
            </w:tcBorders>
            <w:tcMar>
              <w:top w:w="0" w:type="dxa"/>
              <w:left w:w="108" w:type="dxa"/>
              <w:bottom w:w="0" w:type="dxa"/>
              <w:right w:w="108" w:type="dxa"/>
            </w:tcMar>
            <w:hideMark/>
          </w:tcPr>
          <w:p w14:paraId="543F6F2A"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9</w:t>
            </w:r>
          </w:p>
        </w:tc>
        <w:tc>
          <w:tcPr>
            <w:tcW w:w="1228" w:type="dxa"/>
            <w:tcBorders>
              <w:top w:val="nil"/>
              <w:left w:val="nil"/>
              <w:bottom w:val="double" w:sz="4" w:space="0" w:color="auto"/>
              <w:right w:val="single" w:sz="8" w:space="0" w:color="auto"/>
            </w:tcBorders>
            <w:tcMar>
              <w:top w:w="0" w:type="dxa"/>
              <w:left w:w="108" w:type="dxa"/>
              <w:bottom w:w="0" w:type="dxa"/>
              <w:right w:w="108" w:type="dxa"/>
            </w:tcMar>
            <w:hideMark/>
          </w:tcPr>
          <w:p w14:paraId="2098818A"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16QAM</w:t>
            </w:r>
          </w:p>
        </w:tc>
        <w:tc>
          <w:tcPr>
            <w:tcW w:w="1761" w:type="dxa"/>
            <w:tcBorders>
              <w:top w:val="nil"/>
              <w:left w:val="nil"/>
              <w:bottom w:val="double" w:sz="4" w:space="0" w:color="auto"/>
              <w:right w:val="single" w:sz="8" w:space="0" w:color="auto"/>
            </w:tcBorders>
            <w:tcMar>
              <w:top w:w="0" w:type="dxa"/>
              <w:left w:w="108" w:type="dxa"/>
              <w:bottom w:w="0" w:type="dxa"/>
              <w:right w:w="108" w:type="dxa"/>
            </w:tcMar>
            <w:hideMark/>
          </w:tcPr>
          <w:p w14:paraId="15AE5876"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616</w:t>
            </w:r>
          </w:p>
        </w:tc>
        <w:tc>
          <w:tcPr>
            <w:tcW w:w="1116" w:type="dxa"/>
            <w:tcBorders>
              <w:top w:val="nil"/>
              <w:left w:val="nil"/>
              <w:bottom w:val="double" w:sz="4" w:space="0" w:color="auto"/>
              <w:right w:val="single" w:sz="8" w:space="0" w:color="auto"/>
            </w:tcBorders>
            <w:tcMar>
              <w:top w:w="0" w:type="dxa"/>
              <w:left w:w="108" w:type="dxa"/>
              <w:bottom w:w="0" w:type="dxa"/>
              <w:right w:w="108" w:type="dxa"/>
            </w:tcMar>
            <w:hideMark/>
          </w:tcPr>
          <w:p w14:paraId="5C846BBA"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2.4063</w:t>
            </w:r>
          </w:p>
        </w:tc>
      </w:tr>
      <w:tr w:rsidR="00743CD9" w:rsidRPr="00D51FD4" w14:paraId="58AD7EAC" w14:textId="77777777" w:rsidTr="00933518">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EA6A9A"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10</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1F086E5D"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217EA627"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466</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12B8DAC5"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2.7305</w:t>
            </w:r>
          </w:p>
        </w:tc>
      </w:tr>
      <w:tr w:rsidR="00743CD9" w:rsidRPr="00D51FD4" w14:paraId="75AC5B6A" w14:textId="77777777" w:rsidTr="00933518">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E174CA"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11</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6E4A16DD"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2B5BFFF1"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567</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03768A82"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3.3223</w:t>
            </w:r>
          </w:p>
        </w:tc>
      </w:tr>
      <w:tr w:rsidR="00743CD9" w:rsidRPr="00D51FD4" w14:paraId="4A30F55C" w14:textId="77777777" w:rsidTr="00933518">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3BE891"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12</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4555F4A4"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0D971C0F"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666</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791C352D"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3.9023</w:t>
            </w:r>
          </w:p>
        </w:tc>
      </w:tr>
      <w:tr w:rsidR="00743CD9" w:rsidRPr="00D51FD4" w14:paraId="178762A3" w14:textId="77777777" w:rsidTr="00933518">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41A78F"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13</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18C5EA53"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7BBB2FAA"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772</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572091D4"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4.5234</w:t>
            </w:r>
          </w:p>
        </w:tc>
      </w:tr>
      <w:tr w:rsidR="00743CD9" w:rsidRPr="00D51FD4" w14:paraId="249B7650" w14:textId="77777777" w:rsidTr="00933518">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DFBAEA"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14</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05128997"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33350C85"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873</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152E19AB"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5.1152</w:t>
            </w:r>
          </w:p>
        </w:tc>
      </w:tr>
      <w:tr w:rsidR="00743CD9" w:rsidRPr="00D51FD4" w14:paraId="1423FA88" w14:textId="77777777" w:rsidTr="00933518">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168F95"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15</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2B8F53FF"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349623B2"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948</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7EE43721"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5.5547</w:t>
            </w:r>
          </w:p>
        </w:tc>
      </w:tr>
    </w:tbl>
    <w:p w14:paraId="0179B623" w14:textId="77777777" w:rsidR="00743CD9" w:rsidRDefault="00743CD9" w:rsidP="00DA0521"/>
    <w:p w14:paraId="124E611C" w14:textId="6E38DCDD" w:rsidR="00743CD9" w:rsidRPr="00F95FAE" w:rsidRDefault="00743CD9" w:rsidP="00743CD9">
      <w:pPr>
        <w:pStyle w:val="Caption"/>
      </w:pPr>
      <w:r w:rsidRPr="00F95FAE">
        <w:t xml:space="preserve">Table 2 – </w:t>
      </w:r>
      <w:r w:rsidR="00861FC5" w:rsidRPr="00F95FAE">
        <w:t>P</w:t>
      </w:r>
      <w:r w:rsidRPr="00F95FAE">
        <w:t xml:space="preserve">roposed 4-bit CQI Table </w:t>
      </w:r>
      <w:r w:rsidR="00861FC5" w:rsidRPr="00F95FAE">
        <w:t>for URLLC</w:t>
      </w:r>
    </w:p>
    <w:tbl>
      <w:tblPr>
        <w:tblW w:w="0" w:type="auto"/>
        <w:jc w:val="center"/>
        <w:tblCellMar>
          <w:left w:w="0" w:type="dxa"/>
          <w:right w:w="0" w:type="dxa"/>
        </w:tblCellMar>
        <w:tblLook w:val="04A0" w:firstRow="1" w:lastRow="0" w:firstColumn="1" w:lastColumn="0" w:noHBand="0" w:noVBand="1"/>
      </w:tblPr>
      <w:tblGrid>
        <w:gridCol w:w="1023"/>
        <w:gridCol w:w="1155"/>
        <w:gridCol w:w="1228"/>
        <w:gridCol w:w="1761"/>
        <w:gridCol w:w="1116"/>
      </w:tblGrid>
      <w:tr w:rsidR="006012EA" w:rsidRPr="00D51FD4" w14:paraId="2DF2130D" w14:textId="77777777" w:rsidTr="00254856">
        <w:trPr>
          <w:jc w:val="center"/>
        </w:trPr>
        <w:tc>
          <w:tcPr>
            <w:tcW w:w="1023" w:type="dxa"/>
            <w:tcBorders>
              <w:top w:val="single" w:sz="8" w:space="0" w:color="auto"/>
              <w:left w:val="single" w:sz="8" w:space="0" w:color="auto"/>
              <w:bottom w:val="double" w:sz="4" w:space="0" w:color="auto"/>
              <w:right w:val="single" w:sz="8" w:space="0" w:color="auto"/>
            </w:tcBorders>
            <w:shd w:val="clear" w:color="auto" w:fill="E0E0E0"/>
          </w:tcPr>
          <w:p w14:paraId="296736DD" w14:textId="3AD43ACE" w:rsidR="006012EA" w:rsidRPr="00D51FD4" w:rsidRDefault="006012EA" w:rsidP="00933518">
            <w:pPr>
              <w:keepNext/>
              <w:overflowPunct w:val="0"/>
              <w:autoSpaceDE w:val="0"/>
              <w:autoSpaceDN w:val="0"/>
              <w:jc w:val="center"/>
              <w:textAlignment w:val="baseline"/>
              <w:rPr>
                <w:rFonts w:ascii="Arial" w:hAnsi="Arial" w:cs="Arial"/>
                <w:b/>
                <w:bCs/>
                <w:sz w:val="18"/>
                <w:szCs w:val="18"/>
                <w:lang w:val="en-GB" w:eastAsia="en-GB"/>
              </w:rPr>
            </w:pPr>
            <w:r w:rsidRPr="00D51FD4">
              <w:rPr>
                <w:rFonts w:ascii="Arial" w:hAnsi="Arial" w:cs="Arial"/>
                <w:b/>
                <w:bCs/>
                <w:sz w:val="18"/>
                <w:szCs w:val="18"/>
                <w:lang w:val="en-GB" w:eastAsia="en-GB"/>
              </w:rPr>
              <w:lastRenderedPageBreak/>
              <w:t>CQI index for BLER 10^-3</w:t>
            </w:r>
          </w:p>
        </w:tc>
        <w:tc>
          <w:tcPr>
            <w:tcW w:w="1155"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hideMark/>
          </w:tcPr>
          <w:p w14:paraId="63F01768" w14:textId="7B955408" w:rsidR="006012EA" w:rsidRPr="00D51FD4" w:rsidRDefault="006012EA" w:rsidP="00933518">
            <w:pPr>
              <w:keepNext/>
              <w:overflowPunct w:val="0"/>
              <w:autoSpaceDE w:val="0"/>
              <w:autoSpaceDN w:val="0"/>
              <w:jc w:val="center"/>
              <w:textAlignment w:val="baseline"/>
              <w:rPr>
                <w:rFonts w:ascii="Arial" w:hAnsi="Arial" w:cs="Arial"/>
                <w:b/>
                <w:bCs/>
                <w:sz w:val="18"/>
                <w:szCs w:val="18"/>
                <w:lang w:val="en-GB" w:eastAsia="en-GB"/>
              </w:rPr>
            </w:pPr>
            <w:r w:rsidRPr="00D51FD4">
              <w:rPr>
                <w:rFonts w:ascii="Arial" w:hAnsi="Arial" w:cs="Arial"/>
                <w:b/>
                <w:bCs/>
                <w:sz w:val="18"/>
                <w:szCs w:val="18"/>
                <w:lang w:val="en-GB" w:eastAsia="en-GB"/>
              </w:rPr>
              <w:t>CQI index for BLER 10^-5</w:t>
            </w:r>
          </w:p>
        </w:tc>
        <w:tc>
          <w:tcPr>
            <w:tcW w:w="1228"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hideMark/>
          </w:tcPr>
          <w:p w14:paraId="0CBEEAE1" w14:textId="77777777" w:rsidR="006012EA" w:rsidRPr="00D51FD4" w:rsidRDefault="006012EA" w:rsidP="00933518">
            <w:pPr>
              <w:keepNext/>
              <w:overflowPunct w:val="0"/>
              <w:autoSpaceDE w:val="0"/>
              <w:autoSpaceDN w:val="0"/>
              <w:jc w:val="center"/>
              <w:textAlignment w:val="baseline"/>
              <w:rPr>
                <w:rFonts w:ascii="Arial" w:hAnsi="Arial" w:cs="Arial"/>
                <w:b/>
                <w:bCs/>
                <w:sz w:val="18"/>
                <w:szCs w:val="18"/>
                <w:lang w:val="en-GB" w:eastAsia="en-GB"/>
              </w:rPr>
            </w:pPr>
            <w:r w:rsidRPr="00D51FD4">
              <w:rPr>
                <w:rFonts w:ascii="Arial" w:hAnsi="Arial" w:cs="Arial"/>
                <w:b/>
                <w:bCs/>
                <w:sz w:val="18"/>
                <w:szCs w:val="18"/>
                <w:lang w:val="en-GB" w:eastAsia="en-GB"/>
              </w:rPr>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hideMark/>
          </w:tcPr>
          <w:p w14:paraId="13457FB9" w14:textId="77777777" w:rsidR="006012EA" w:rsidRPr="00D51FD4" w:rsidRDefault="006012EA" w:rsidP="00933518">
            <w:pPr>
              <w:keepNext/>
              <w:overflowPunct w:val="0"/>
              <w:autoSpaceDE w:val="0"/>
              <w:autoSpaceDN w:val="0"/>
              <w:jc w:val="center"/>
              <w:textAlignment w:val="baseline"/>
              <w:rPr>
                <w:rFonts w:ascii="Arial" w:hAnsi="Arial" w:cs="Arial"/>
                <w:b/>
                <w:bCs/>
                <w:sz w:val="18"/>
                <w:szCs w:val="18"/>
                <w:lang w:val="en-GB" w:eastAsia="en-GB"/>
              </w:rPr>
            </w:pPr>
            <w:r w:rsidRPr="00D51FD4">
              <w:rPr>
                <w:rFonts w:ascii="Arial" w:hAnsi="Arial" w:cs="Arial"/>
                <w:b/>
                <w:bCs/>
                <w:sz w:val="18"/>
                <w:szCs w:val="18"/>
                <w:lang w:val="en-GB" w:eastAsia="en-GB"/>
              </w:rPr>
              <w:t>code rate x 1024</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hideMark/>
          </w:tcPr>
          <w:p w14:paraId="6C41A8B5" w14:textId="77777777" w:rsidR="006012EA" w:rsidRPr="00D51FD4" w:rsidRDefault="006012EA" w:rsidP="00933518">
            <w:pPr>
              <w:keepNext/>
              <w:overflowPunct w:val="0"/>
              <w:autoSpaceDE w:val="0"/>
              <w:autoSpaceDN w:val="0"/>
              <w:jc w:val="center"/>
              <w:textAlignment w:val="baseline"/>
              <w:rPr>
                <w:rFonts w:ascii="Arial" w:hAnsi="Arial" w:cs="Arial"/>
                <w:b/>
                <w:bCs/>
                <w:sz w:val="18"/>
                <w:szCs w:val="18"/>
                <w:lang w:val="en-GB" w:eastAsia="en-GB"/>
              </w:rPr>
            </w:pPr>
            <w:r w:rsidRPr="00D51FD4">
              <w:rPr>
                <w:rFonts w:ascii="Arial" w:hAnsi="Arial" w:cs="Arial"/>
                <w:b/>
                <w:bCs/>
                <w:sz w:val="18"/>
                <w:szCs w:val="18"/>
                <w:lang w:val="en-GB" w:eastAsia="en-GB"/>
              </w:rPr>
              <w:t>efficiency</w:t>
            </w:r>
          </w:p>
        </w:tc>
      </w:tr>
      <w:tr w:rsidR="006012EA" w:rsidRPr="00D51FD4" w14:paraId="3DE302D0" w14:textId="77777777" w:rsidTr="00254856">
        <w:trPr>
          <w:jc w:val="center"/>
        </w:trPr>
        <w:tc>
          <w:tcPr>
            <w:tcW w:w="1023" w:type="dxa"/>
            <w:tcBorders>
              <w:top w:val="nil"/>
              <w:left w:val="single" w:sz="8" w:space="0" w:color="auto"/>
              <w:bottom w:val="single" w:sz="8" w:space="0" w:color="auto"/>
              <w:right w:val="single" w:sz="8" w:space="0" w:color="auto"/>
            </w:tcBorders>
          </w:tcPr>
          <w:p w14:paraId="12DAF5CB" w14:textId="7B8ADF86" w:rsidR="006012EA" w:rsidRPr="00D51FD4" w:rsidRDefault="006012EA" w:rsidP="0008163B">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0</w:t>
            </w:r>
          </w:p>
        </w:tc>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D1B7C2" w14:textId="08CF46C7" w:rsidR="006012EA" w:rsidRPr="00D51FD4" w:rsidRDefault="006012EA" w:rsidP="0008163B">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0</w:t>
            </w:r>
          </w:p>
        </w:tc>
        <w:tc>
          <w:tcPr>
            <w:tcW w:w="4105"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1A8365BF" w14:textId="77777777" w:rsidR="006012EA" w:rsidRPr="00D51FD4" w:rsidRDefault="006012EA" w:rsidP="0008163B">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out of range</w:t>
            </w:r>
          </w:p>
        </w:tc>
      </w:tr>
      <w:tr w:rsidR="006012EA" w:rsidRPr="00D51FD4" w14:paraId="04319950" w14:textId="77777777" w:rsidTr="00254856">
        <w:trPr>
          <w:jc w:val="center"/>
        </w:trPr>
        <w:tc>
          <w:tcPr>
            <w:tcW w:w="1023" w:type="dxa"/>
            <w:tcBorders>
              <w:top w:val="nil"/>
              <w:left w:val="single" w:sz="8" w:space="0" w:color="auto"/>
              <w:bottom w:val="single" w:sz="8" w:space="0" w:color="auto"/>
              <w:right w:val="single" w:sz="8" w:space="0" w:color="auto"/>
            </w:tcBorders>
          </w:tcPr>
          <w:p w14:paraId="23404C7F" w14:textId="63F41827" w:rsidR="006012EA" w:rsidRPr="00897BFD" w:rsidRDefault="006012EA" w:rsidP="0008163B">
            <w:pPr>
              <w:keepNext/>
              <w:overflowPunct w:val="0"/>
              <w:autoSpaceDE w:val="0"/>
              <w:autoSpaceDN w:val="0"/>
              <w:jc w:val="center"/>
              <w:textAlignment w:val="baseline"/>
              <w:rPr>
                <w:rFonts w:ascii="Arial" w:hAnsi="Arial" w:cs="Arial"/>
                <w:b/>
                <w:sz w:val="18"/>
                <w:szCs w:val="18"/>
                <w:lang w:val="en-GB" w:eastAsia="en-GB"/>
              </w:rPr>
            </w:pPr>
            <w:r w:rsidRPr="00897BFD">
              <w:rPr>
                <w:rFonts w:ascii="Arial" w:hAnsi="Arial" w:cs="Arial"/>
                <w:b/>
                <w:color w:val="FF0000"/>
                <w:sz w:val="18"/>
                <w:szCs w:val="18"/>
                <w:lang w:val="en-GB" w:eastAsia="en-GB"/>
              </w:rPr>
              <w:t>N/A</w:t>
            </w:r>
          </w:p>
        </w:tc>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0E6C7FA" w14:textId="43515BEC" w:rsidR="006012EA" w:rsidRPr="00A93023" w:rsidRDefault="006012EA" w:rsidP="0008163B">
            <w:pPr>
              <w:keepNext/>
              <w:overflowPunct w:val="0"/>
              <w:autoSpaceDE w:val="0"/>
              <w:autoSpaceDN w:val="0"/>
              <w:jc w:val="center"/>
              <w:textAlignment w:val="baseline"/>
              <w:rPr>
                <w:rFonts w:ascii="Arial" w:hAnsi="Arial" w:cs="Arial"/>
                <w:sz w:val="18"/>
                <w:szCs w:val="18"/>
                <w:lang w:val="en-GB" w:eastAsia="en-GB"/>
              </w:rPr>
            </w:pPr>
            <w:r w:rsidRPr="00A93023">
              <w:rPr>
                <w:rFonts w:ascii="Arial" w:hAnsi="Arial" w:cs="Arial"/>
                <w:sz w:val="18"/>
                <w:szCs w:val="18"/>
                <w:lang w:val="en-GB" w:eastAsia="en-GB"/>
              </w:rPr>
              <w:t>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00927E11" w14:textId="2C166F10" w:rsidR="006012EA" w:rsidRPr="00D51FD4" w:rsidRDefault="006012EA" w:rsidP="0008163B">
            <w:pPr>
              <w:keepNext/>
              <w:overflowPunct w:val="0"/>
              <w:autoSpaceDE w:val="0"/>
              <w:autoSpaceDN w:val="0"/>
              <w:jc w:val="center"/>
              <w:textAlignment w:val="baseline"/>
              <w:rPr>
                <w:rFonts w:ascii="Arial" w:hAnsi="Arial" w:cs="Arial"/>
                <w:sz w:val="18"/>
                <w:szCs w:val="18"/>
                <w:highlight w:val="yellow"/>
                <w:lang w:val="en-GB" w:eastAsia="en-GB"/>
              </w:rPr>
            </w:pPr>
            <w:r w:rsidRPr="00D51FD4">
              <w:rPr>
                <w:rFonts w:ascii="Arial" w:hAnsi="Arial" w:cs="Arial"/>
                <w:sz w:val="18"/>
                <w:szCs w:val="18"/>
                <w:highlight w:val="yellow"/>
                <w:lang w:val="en-GB" w:eastAsia="en-GB"/>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EFB0727" w14:textId="158D309A" w:rsidR="006012EA" w:rsidRPr="00D51FD4" w:rsidRDefault="006012EA" w:rsidP="0008163B">
            <w:pPr>
              <w:keepNext/>
              <w:overflowPunct w:val="0"/>
              <w:autoSpaceDE w:val="0"/>
              <w:autoSpaceDN w:val="0"/>
              <w:jc w:val="center"/>
              <w:textAlignment w:val="baseline"/>
              <w:rPr>
                <w:rFonts w:ascii="Arial" w:hAnsi="Arial" w:cs="Arial"/>
                <w:sz w:val="18"/>
                <w:szCs w:val="18"/>
                <w:highlight w:val="yellow"/>
                <w:lang w:val="en-GB" w:eastAsia="en-GB"/>
              </w:rPr>
            </w:pPr>
            <w:r w:rsidRPr="00D51FD4">
              <w:rPr>
                <w:rFonts w:ascii="Arial" w:hAnsi="Arial" w:cs="Arial"/>
                <w:sz w:val="18"/>
                <w:szCs w:val="18"/>
                <w:highlight w:val="yellow"/>
                <w:lang w:val="en-GB" w:eastAsia="en-GB"/>
              </w:rPr>
              <w:t>32</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F4E26C1" w14:textId="0CAAAC05" w:rsidR="006012EA" w:rsidRPr="00D51FD4" w:rsidRDefault="006012EA" w:rsidP="0008163B">
            <w:pPr>
              <w:keepNext/>
              <w:overflowPunct w:val="0"/>
              <w:autoSpaceDE w:val="0"/>
              <w:autoSpaceDN w:val="0"/>
              <w:jc w:val="center"/>
              <w:textAlignment w:val="baseline"/>
              <w:rPr>
                <w:rFonts w:ascii="Arial" w:hAnsi="Arial" w:cs="Arial"/>
                <w:sz w:val="18"/>
                <w:szCs w:val="18"/>
                <w:highlight w:val="yellow"/>
                <w:lang w:val="en-GB" w:eastAsia="en-GB"/>
              </w:rPr>
            </w:pPr>
            <w:r w:rsidRPr="00D51FD4">
              <w:rPr>
                <w:rFonts w:ascii="Arial" w:hAnsi="Arial" w:cs="Arial"/>
                <w:sz w:val="18"/>
                <w:szCs w:val="18"/>
                <w:highlight w:val="yellow"/>
                <w:lang w:val="en-GB" w:eastAsia="en-GB"/>
              </w:rPr>
              <w:t>0.0625</w:t>
            </w:r>
          </w:p>
        </w:tc>
      </w:tr>
      <w:tr w:rsidR="006012EA" w:rsidRPr="00D51FD4" w14:paraId="3BF08962" w14:textId="77777777" w:rsidTr="00254856">
        <w:trPr>
          <w:jc w:val="center"/>
        </w:trPr>
        <w:tc>
          <w:tcPr>
            <w:tcW w:w="1023" w:type="dxa"/>
            <w:tcBorders>
              <w:top w:val="nil"/>
              <w:left w:val="single" w:sz="8" w:space="0" w:color="auto"/>
              <w:bottom w:val="single" w:sz="8" w:space="0" w:color="auto"/>
              <w:right w:val="single" w:sz="8" w:space="0" w:color="auto"/>
            </w:tcBorders>
          </w:tcPr>
          <w:p w14:paraId="33B587DC" w14:textId="2C652006" w:rsidR="006012EA" w:rsidRPr="00A93023" w:rsidRDefault="006012EA" w:rsidP="006012EA">
            <w:pPr>
              <w:keepNext/>
              <w:overflowPunct w:val="0"/>
              <w:autoSpaceDE w:val="0"/>
              <w:autoSpaceDN w:val="0"/>
              <w:jc w:val="center"/>
              <w:textAlignment w:val="baseline"/>
              <w:rPr>
                <w:rFonts w:ascii="Arial" w:hAnsi="Arial" w:cs="Arial"/>
                <w:sz w:val="18"/>
                <w:szCs w:val="18"/>
                <w:lang w:val="en-GB" w:eastAsia="en-GB"/>
              </w:rPr>
            </w:pPr>
            <w:r w:rsidRPr="00A93023">
              <w:rPr>
                <w:rFonts w:ascii="Arial" w:hAnsi="Arial" w:cs="Arial"/>
                <w:sz w:val="18"/>
                <w:szCs w:val="18"/>
                <w:lang w:val="en-GB" w:eastAsia="en-GB"/>
              </w:rPr>
              <w:t>1</w:t>
            </w:r>
          </w:p>
        </w:tc>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A768C5C" w14:textId="5147347D" w:rsidR="006012EA" w:rsidRPr="00A93023" w:rsidRDefault="006012EA" w:rsidP="006012EA">
            <w:pPr>
              <w:keepNext/>
              <w:overflowPunct w:val="0"/>
              <w:autoSpaceDE w:val="0"/>
              <w:autoSpaceDN w:val="0"/>
              <w:jc w:val="center"/>
              <w:textAlignment w:val="baseline"/>
              <w:rPr>
                <w:rFonts w:ascii="Arial" w:hAnsi="Arial" w:cs="Arial"/>
                <w:sz w:val="18"/>
                <w:szCs w:val="18"/>
                <w:lang w:val="en-GB" w:eastAsia="en-GB"/>
              </w:rPr>
            </w:pPr>
            <w:r w:rsidRPr="00A93023">
              <w:rPr>
                <w:rFonts w:ascii="Arial" w:hAnsi="Arial" w:cs="Arial"/>
                <w:sz w:val="18"/>
                <w:szCs w:val="18"/>
                <w:lang w:val="en-GB" w:eastAsia="en-GB"/>
              </w:rPr>
              <w:t>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50F37106" w14:textId="5ABD800C" w:rsidR="006012EA" w:rsidRPr="00D51FD4" w:rsidRDefault="006012EA" w:rsidP="006012EA">
            <w:pPr>
              <w:keepNext/>
              <w:overflowPunct w:val="0"/>
              <w:autoSpaceDE w:val="0"/>
              <w:autoSpaceDN w:val="0"/>
              <w:jc w:val="center"/>
              <w:textAlignment w:val="baseline"/>
              <w:rPr>
                <w:rFonts w:ascii="Arial" w:hAnsi="Arial" w:cs="Arial"/>
                <w:sz w:val="18"/>
                <w:szCs w:val="18"/>
                <w:highlight w:val="yellow"/>
                <w:lang w:val="en-GB" w:eastAsia="en-GB"/>
              </w:rPr>
            </w:pPr>
            <w:r w:rsidRPr="00D51FD4">
              <w:rPr>
                <w:rFonts w:ascii="Arial" w:hAnsi="Arial" w:cs="Arial"/>
                <w:sz w:val="18"/>
                <w:szCs w:val="18"/>
                <w:highlight w:val="yellow"/>
                <w:lang w:val="en-GB" w:eastAsia="en-GB"/>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643D796" w14:textId="50C7E311" w:rsidR="006012EA" w:rsidRPr="00D51FD4" w:rsidRDefault="006012EA" w:rsidP="006012EA">
            <w:pPr>
              <w:keepNext/>
              <w:overflowPunct w:val="0"/>
              <w:autoSpaceDE w:val="0"/>
              <w:autoSpaceDN w:val="0"/>
              <w:jc w:val="center"/>
              <w:textAlignment w:val="baseline"/>
              <w:rPr>
                <w:rFonts w:ascii="Arial" w:hAnsi="Arial" w:cs="Arial"/>
                <w:sz w:val="18"/>
                <w:szCs w:val="18"/>
                <w:highlight w:val="yellow"/>
                <w:lang w:val="en-GB" w:eastAsia="en-GB"/>
              </w:rPr>
            </w:pPr>
            <w:r w:rsidRPr="00D51FD4">
              <w:rPr>
                <w:rFonts w:ascii="Arial" w:hAnsi="Arial" w:cs="Arial"/>
                <w:sz w:val="18"/>
                <w:szCs w:val="18"/>
                <w:highlight w:val="yellow"/>
                <w:lang w:val="en-GB" w:eastAsia="en-GB"/>
              </w:rPr>
              <w:t>50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3B25842" w14:textId="3774C861" w:rsidR="006012EA" w:rsidRPr="00D51FD4" w:rsidRDefault="006012EA" w:rsidP="006012EA">
            <w:pPr>
              <w:keepNext/>
              <w:overflowPunct w:val="0"/>
              <w:autoSpaceDE w:val="0"/>
              <w:autoSpaceDN w:val="0"/>
              <w:jc w:val="center"/>
              <w:textAlignment w:val="baseline"/>
              <w:rPr>
                <w:rFonts w:ascii="Arial" w:hAnsi="Arial" w:cs="Arial"/>
                <w:sz w:val="18"/>
                <w:szCs w:val="18"/>
                <w:highlight w:val="yellow"/>
                <w:lang w:val="en-GB" w:eastAsia="en-GB"/>
              </w:rPr>
            </w:pPr>
            <w:r w:rsidRPr="00D51FD4">
              <w:rPr>
                <w:rFonts w:ascii="Arial" w:hAnsi="Arial" w:cs="Arial"/>
                <w:sz w:val="18"/>
                <w:szCs w:val="18"/>
                <w:highlight w:val="yellow"/>
                <w:lang w:val="en-GB" w:eastAsia="en-GB"/>
              </w:rPr>
              <w:t>0.0977</w:t>
            </w:r>
          </w:p>
        </w:tc>
      </w:tr>
      <w:tr w:rsidR="006012EA" w:rsidRPr="00D51FD4" w14:paraId="26FB2BEA" w14:textId="77777777" w:rsidTr="00254856">
        <w:trPr>
          <w:jc w:val="center"/>
        </w:trPr>
        <w:tc>
          <w:tcPr>
            <w:tcW w:w="1023" w:type="dxa"/>
            <w:tcBorders>
              <w:top w:val="nil"/>
              <w:left w:val="single" w:sz="8" w:space="0" w:color="auto"/>
              <w:bottom w:val="single" w:sz="8" w:space="0" w:color="auto"/>
              <w:right w:val="single" w:sz="8" w:space="0" w:color="auto"/>
            </w:tcBorders>
          </w:tcPr>
          <w:p w14:paraId="2FC918E7" w14:textId="3E8A566E" w:rsidR="006012EA" w:rsidRPr="00D51FD4" w:rsidRDefault="006012EA" w:rsidP="006012EA">
            <w:pPr>
              <w:keepNext/>
              <w:overflowPunct w:val="0"/>
              <w:autoSpaceDE w:val="0"/>
              <w:autoSpaceDN w:val="0"/>
              <w:jc w:val="center"/>
              <w:textAlignment w:val="baseline"/>
              <w:rPr>
                <w:rFonts w:ascii="Arial" w:hAnsi="Arial" w:cs="Arial"/>
                <w:sz w:val="18"/>
                <w:szCs w:val="18"/>
                <w:lang w:val="en-GB" w:eastAsia="en-GB"/>
              </w:rPr>
            </w:pPr>
            <w:r w:rsidRPr="00434B72">
              <w:rPr>
                <w:rFonts w:ascii="Arial" w:hAnsi="Arial" w:cs="Arial"/>
                <w:sz w:val="18"/>
                <w:szCs w:val="18"/>
                <w:lang w:val="en-GB" w:eastAsia="en-GB"/>
              </w:rPr>
              <w:t>2</w:t>
            </w:r>
          </w:p>
        </w:tc>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8EFC8C4" w14:textId="1253B165" w:rsidR="006012EA" w:rsidRPr="00D51FD4" w:rsidRDefault="006012EA" w:rsidP="006012EA">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3</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31F5F3ED" w14:textId="77777777" w:rsidR="006012EA" w:rsidRPr="00D51FD4" w:rsidRDefault="006012EA" w:rsidP="006012EA">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439B9414" w14:textId="77777777" w:rsidR="006012EA" w:rsidRPr="00D51FD4" w:rsidRDefault="006012EA" w:rsidP="006012EA">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78</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428C99F5" w14:textId="77777777" w:rsidR="006012EA" w:rsidRPr="00D51FD4" w:rsidRDefault="006012EA" w:rsidP="006012EA">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0.1523</w:t>
            </w:r>
          </w:p>
        </w:tc>
      </w:tr>
      <w:tr w:rsidR="006012EA" w:rsidRPr="00D51FD4" w14:paraId="5CD3C965" w14:textId="77777777" w:rsidTr="00254856">
        <w:trPr>
          <w:jc w:val="center"/>
        </w:trPr>
        <w:tc>
          <w:tcPr>
            <w:tcW w:w="1023" w:type="dxa"/>
            <w:tcBorders>
              <w:top w:val="nil"/>
              <w:left w:val="single" w:sz="8" w:space="0" w:color="auto"/>
              <w:bottom w:val="single" w:sz="8" w:space="0" w:color="auto"/>
              <w:right w:val="single" w:sz="8" w:space="0" w:color="auto"/>
            </w:tcBorders>
          </w:tcPr>
          <w:p w14:paraId="077D1041" w14:textId="5C22820A" w:rsidR="006012EA" w:rsidRPr="00D51FD4" w:rsidRDefault="006012EA" w:rsidP="006012EA">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3</w:t>
            </w:r>
          </w:p>
        </w:tc>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CD076AB" w14:textId="252E97AA" w:rsidR="006012EA" w:rsidRPr="00D51FD4" w:rsidRDefault="006012EA" w:rsidP="006012EA">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4</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34653C9D" w14:textId="77777777" w:rsidR="006012EA" w:rsidRPr="00D51FD4" w:rsidRDefault="006012EA" w:rsidP="006012EA">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2AD3193F" w14:textId="77777777" w:rsidR="006012EA" w:rsidRPr="00D51FD4" w:rsidRDefault="006012EA" w:rsidP="006012EA">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120</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7F7C40ED" w14:textId="77777777" w:rsidR="006012EA" w:rsidRPr="00D51FD4" w:rsidRDefault="006012EA" w:rsidP="006012EA">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0.2344</w:t>
            </w:r>
          </w:p>
        </w:tc>
      </w:tr>
      <w:tr w:rsidR="006012EA" w:rsidRPr="00D51FD4" w14:paraId="0CB1D94D" w14:textId="77777777" w:rsidTr="00254856">
        <w:trPr>
          <w:jc w:val="center"/>
        </w:trPr>
        <w:tc>
          <w:tcPr>
            <w:tcW w:w="1023" w:type="dxa"/>
            <w:tcBorders>
              <w:top w:val="nil"/>
              <w:left w:val="single" w:sz="8" w:space="0" w:color="auto"/>
              <w:bottom w:val="single" w:sz="8" w:space="0" w:color="auto"/>
              <w:right w:val="single" w:sz="8" w:space="0" w:color="auto"/>
            </w:tcBorders>
          </w:tcPr>
          <w:p w14:paraId="1672303E" w14:textId="32E3AFCC" w:rsidR="006012EA" w:rsidRPr="00D51FD4" w:rsidRDefault="006012EA" w:rsidP="006012EA">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4</w:t>
            </w:r>
          </w:p>
        </w:tc>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3E206ED" w14:textId="2466CA78" w:rsidR="006012EA" w:rsidRPr="00D51FD4" w:rsidRDefault="006012EA" w:rsidP="006012EA">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5</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513086C4" w14:textId="77777777" w:rsidR="006012EA" w:rsidRPr="00D51FD4" w:rsidRDefault="006012EA" w:rsidP="006012EA">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4DAEF0C8" w14:textId="77777777" w:rsidR="006012EA" w:rsidRPr="00D51FD4" w:rsidRDefault="006012EA" w:rsidP="006012EA">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193</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4B5811DB" w14:textId="77777777" w:rsidR="006012EA" w:rsidRPr="00D51FD4" w:rsidRDefault="006012EA" w:rsidP="006012EA">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0.3770</w:t>
            </w:r>
          </w:p>
        </w:tc>
      </w:tr>
      <w:tr w:rsidR="006012EA" w:rsidRPr="00D51FD4" w14:paraId="190B5650" w14:textId="77777777" w:rsidTr="00254856">
        <w:trPr>
          <w:jc w:val="center"/>
        </w:trPr>
        <w:tc>
          <w:tcPr>
            <w:tcW w:w="1023" w:type="dxa"/>
            <w:tcBorders>
              <w:top w:val="nil"/>
              <w:left w:val="single" w:sz="8" w:space="0" w:color="auto"/>
              <w:bottom w:val="single" w:sz="8" w:space="0" w:color="auto"/>
              <w:right w:val="single" w:sz="8" w:space="0" w:color="auto"/>
            </w:tcBorders>
          </w:tcPr>
          <w:p w14:paraId="78F075E4" w14:textId="63DBE9BE" w:rsidR="006012EA" w:rsidRPr="00D51FD4" w:rsidRDefault="006012EA" w:rsidP="006012EA">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5</w:t>
            </w:r>
          </w:p>
        </w:tc>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DEA112D" w14:textId="2995F54E" w:rsidR="006012EA" w:rsidRPr="00D51FD4" w:rsidRDefault="006012EA" w:rsidP="006012EA">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6</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37A1B9A6" w14:textId="77777777" w:rsidR="006012EA" w:rsidRPr="00D51FD4" w:rsidRDefault="006012EA" w:rsidP="006012EA">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525BE806" w14:textId="77777777" w:rsidR="006012EA" w:rsidRPr="00D51FD4" w:rsidRDefault="006012EA" w:rsidP="006012EA">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308</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2AE11C67" w14:textId="77777777" w:rsidR="006012EA" w:rsidRPr="00D51FD4" w:rsidRDefault="006012EA" w:rsidP="006012EA">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0.6016</w:t>
            </w:r>
          </w:p>
        </w:tc>
      </w:tr>
      <w:tr w:rsidR="006012EA" w:rsidRPr="00D51FD4" w14:paraId="1EF60AC0" w14:textId="77777777" w:rsidTr="00254856">
        <w:trPr>
          <w:jc w:val="center"/>
        </w:trPr>
        <w:tc>
          <w:tcPr>
            <w:tcW w:w="1023" w:type="dxa"/>
            <w:tcBorders>
              <w:top w:val="nil"/>
              <w:left w:val="single" w:sz="8" w:space="0" w:color="auto"/>
              <w:bottom w:val="single" w:sz="8" w:space="0" w:color="auto"/>
              <w:right w:val="single" w:sz="8" w:space="0" w:color="auto"/>
            </w:tcBorders>
          </w:tcPr>
          <w:p w14:paraId="5AF2F06C" w14:textId="06A3068D" w:rsidR="006012EA" w:rsidRPr="00D51FD4" w:rsidRDefault="006012EA" w:rsidP="006012EA">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6</w:t>
            </w:r>
          </w:p>
        </w:tc>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2FB0C0F" w14:textId="490EE1A2" w:rsidR="006012EA" w:rsidRPr="00D51FD4" w:rsidRDefault="006012EA" w:rsidP="006012EA">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7</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540A82D9" w14:textId="77777777" w:rsidR="006012EA" w:rsidRPr="00D51FD4" w:rsidRDefault="006012EA" w:rsidP="006012EA">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324AB226" w14:textId="77777777" w:rsidR="006012EA" w:rsidRPr="00D51FD4" w:rsidRDefault="006012EA" w:rsidP="006012EA">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449</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76A1242F" w14:textId="77777777" w:rsidR="006012EA" w:rsidRPr="00D51FD4" w:rsidRDefault="006012EA" w:rsidP="006012EA">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0.8770</w:t>
            </w:r>
          </w:p>
        </w:tc>
      </w:tr>
      <w:tr w:rsidR="006012EA" w:rsidRPr="00D51FD4" w14:paraId="189E48BE" w14:textId="77777777" w:rsidTr="00254856">
        <w:trPr>
          <w:jc w:val="center"/>
        </w:trPr>
        <w:tc>
          <w:tcPr>
            <w:tcW w:w="1023" w:type="dxa"/>
            <w:tcBorders>
              <w:top w:val="nil"/>
              <w:left w:val="single" w:sz="8" w:space="0" w:color="auto"/>
              <w:bottom w:val="double" w:sz="4" w:space="0" w:color="auto"/>
              <w:right w:val="single" w:sz="8" w:space="0" w:color="auto"/>
            </w:tcBorders>
          </w:tcPr>
          <w:p w14:paraId="377FD574" w14:textId="373F119C" w:rsidR="006012EA" w:rsidRPr="00D51FD4" w:rsidRDefault="006012EA" w:rsidP="006012EA">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7</w:t>
            </w:r>
          </w:p>
        </w:tc>
        <w:tc>
          <w:tcPr>
            <w:tcW w:w="1155" w:type="dxa"/>
            <w:tcBorders>
              <w:top w:val="nil"/>
              <w:left w:val="single" w:sz="8" w:space="0" w:color="auto"/>
              <w:bottom w:val="double" w:sz="4" w:space="0" w:color="auto"/>
              <w:right w:val="single" w:sz="8" w:space="0" w:color="auto"/>
            </w:tcBorders>
            <w:tcMar>
              <w:top w:w="0" w:type="dxa"/>
              <w:left w:w="108" w:type="dxa"/>
              <w:bottom w:w="0" w:type="dxa"/>
              <w:right w:w="108" w:type="dxa"/>
            </w:tcMar>
          </w:tcPr>
          <w:p w14:paraId="60071BF9" w14:textId="17872AC0" w:rsidR="006012EA" w:rsidRPr="00D51FD4" w:rsidRDefault="006012EA" w:rsidP="006012EA">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8</w:t>
            </w:r>
          </w:p>
        </w:tc>
        <w:tc>
          <w:tcPr>
            <w:tcW w:w="1228" w:type="dxa"/>
            <w:tcBorders>
              <w:top w:val="nil"/>
              <w:left w:val="nil"/>
              <w:bottom w:val="double" w:sz="4" w:space="0" w:color="auto"/>
              <w:right w:val="single" w:sz="8" w:space="0" w:color="auto"/>
            </w:tcBorders>
            <w:tcMar>
              <w:top w:w="0" w:type="dxa"/>
              <w:left w:w="108" w:type="dxa"/>
              <w:bottom w:w="0" w:type="dxa"/>
              <w:right w:w="108" w:type="dxa"/>
            </w:tcMar>
            <w:hideMark/>
          </w:tcPr>
          <w:p w14:paraId="0BC91074" w14:textId="77777777" w:rsidR="006012EA" w:rsidRPr="00D51FD4" w:rsidRDefault="006012EA" w:rsidP="006012EA">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QPSK</w:t>
            </w:r>
          </w:p>
        </w:tc>
        <w:tc>
          <w:tcPr>
            <w:tcW w:w="1761" w:type="dxa"/>
            <w:tcBorders>
              <w:top w:val="nil"/>
              <w:left w:val="nil"/>
              <w:bottom w:val="double" w:sz="4" w:space="0" w:color="auto"/>
              <w:right w:val="single" w:sz="8" w:space="0" w:color="auto"/>
            </w:tcBorders>
            <w:tcMar>
              <w:top w:w="0" w:type="dxa"/>
              <w:left w:w="108" w:type="dxa"/>
              <w:bottom w:w="0" w:type="dxa"/>
              <w:right w:w="108" w:type="dxa"/>
            </w:tcMar>
            <w:hideMark/>
          </w:tcPr>
          <w:p w14:paraId="3B88E252" w14:textId="77777777" w:rsidR="006012EA" w:rsidRPr="00D51FD4" w:rsidRDefault="006012EA" w:rsidP="006012EA">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602</w:t>
            </w:r>
          </w:p>
        </w:tc>
        <w:tc>
          <w:tcPr>
            <w:tcW w:w="1116" w:type="dxa"/>
            <w:tcBorders>
              <w:top w:val="nil"/>
              <w:left w:val="nil"/>
              <w:bottom w:val="double" w:sz="4" w:space="0" w:color="auto"/>
              <w:right w:val="single" w:sz="8" w:space="0" w:color="auto"/>
            </w:tcBorders>
            <w:tcMar>
              <w:top w:w="0" w:type="dxa"/>
              <w:left w:w="108" w:type="dxa"/>
              <w:bottom w:w="0" w:type="dxa"/>
              <w:right w:w="108" w:type="dxa"/>
            </w:tcMar>
            <w:hideMark/>
          </w:tcPr>
          <w:p w14:paraId="0D5F35C4" w14:textId="77777777" w:rsidR="006012EA" w:rsidRPr="00D51FD4" w:rsidRDefault="006012EA" w:rsidP="006012EA">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1.1758</w:t>
            </w:r>
          </w:p>
        </w:tc>
      </w:tr>
      <w:tr w:rsidR="006012EA" w:rsidRPr="00D51FD4" w14:paraId="315ACC7E" w14:textId="77777777" w:rsidTr="00254856">
        <w:trPr>
          <w:jc w:val="center"/>
        </w:trPr>
        <w:tc>
          <w:tcPr>
            <w:tcW w:w="1023" w:type="dxa"/>
            <w:tcBorders>
              <w:top w:val="nil"/>
              <w:left w:val="single" w:sz="8" w:space="0" w:color="auto"/>
              <w:bottom w:val="single" w:sz="8" w:space="0" w:color="auto"/>
              <w:right w:val="single" w:sz="8" w:space="0" w:color="auto"/>
            </w:tcBorders>
          </w:tcPr>
          <w:p w14:paraId="5816F232" w14:textId="099364F8" w:rsidR="006012EA" w:rsidRPr="00D51FD4" w:rsidRDefault="006012EA" w:rsidP="006012EA">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8</w:t>
            </w:r>
          </w:p>
        </w:tc>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B595EC5" w14:textId="4114DAB4" w:rsidR="006012EA" w:rsidRPr="00D51FD4" w:rsidRDefault="006012EA" w:rsidP="006012EA">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9</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7E955273" w14:textId="77777777" w:rsidR="006012EA" w:rsidRPr="00D51FD4" w:rsidRDefault="006012EA" w:rsidP="006012EA">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16QAM</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41891065" w14:textId="77777777" w:rsidR="006012EA" w:rsidRPr="00D51FD4" w:rsidRDefault="006012EA" w:rsidP="006012EA">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378</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4246CE07" w14:textId="77777777" w:rsidR="006012EA" w:rsidRPr="00D51FD4" w:rsidRDefault="006012EA" w:rsidP="006012EA">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1.4766</w:t>
            </w:r>
          </w:p>
        </w:tc>
      </w:tr>
      <w:tr w:rsidR="006012EA" w:rsidRPr="00D51FD4" w14:paraId="6B32849D" w14:textId="77777777" w:rsidTr="00254856">
        <w:trPr>
          <w:jc w:val="center"/>
        </w:trPr>
        <w:tc>
          <w:tcPr>
            <w:tcW w:w="1023" w:type="dxa"/>
            <w:tcBorders>
              <w:top w:val="nil"/>
              <w:left w:val="single" w:sz="8" w:space="0" w:color="auto"/>
              <w:bottom w:val="single" w:sz="8" w:space="0" w:color="auto"/>
              <w:right w:val="single" w:sz="8" w:space="0" w:color="auto"/>
            </w:tcBorders>
          </w:tcPr>
          <w:p w14:paraId="0784A125" w14:textId="769522A8" w:rsidR="006012EA" w:rsidRPr="00D51FD4" w:rsidRDefault="006012EA" w:rsidP="006012EA">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9</w:t>
            </w:r>
          </w:p>
        </w:tc>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363D179" w14:textId="589FDA40" w:rsidR="006012EA" w:rsidRPr="00D51FD4" w:rsidRDefault="006012EA" w:rsidP="006012EA">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10</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2767BE50" w14:textId="77777777" w:rsidR="006012EA" w:rsidRPr="00D51FD4" w:rsidRDefault="006012EA" w:rsidP="006012EA">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16QAM</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51FCD51C" w14:textId="77777777" w:rsidR="006012EA" w:rsidRPr="00D51FD4" w:rsidRDefault="006012EA" w:rsidP="006012EA">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490</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6B88690A" w14:textId="77777777" w:rsidR="006012EA" w:rsidRPr="00D51FD4" w:rsidRDefault="006012EA" w:rsidP="006012EA">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1.9141</w:t>
            </w:r>
          </w:p>
        </w:tc>
      </w:tr>
      <w:tr w:rsidR="006012EA" w:rsidRPr="00D51FD4" w14:paraId="19E87CED" w14:textId="77777777" w:rsidTr="00254856">
        <w:trPr>
          <w:jc w:val="center"/>
        </w:trPr>
        <w:tc>
          <w:tcPr>
            <w:tcW w:w="1023" w:type="dxa"/>
            <w:tcBorders>
              <w:top w:val="nil"/>
              <w:left w:val="single" w:sz="8" w:space="0" w:color="auto"/>
              <w:bottom w:val="double" w:sz="4" w:space="0" w:color="auto"/>
              <w:right w:val="single" w:sz="8" w:space="0" w:color="auto"/>
            </w:tcBorders>
          </w:tcPr>
          <w:p w14:paraId="0B45D5E3" w14:textId="525F7972" w:rsidR="006012EA" w:rsidRPr="00D51FD4" w:rsidRDefault="006012EA" w:rsidP="006012EA">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10</w:t>
            </w:r>
          </w:p>
        </w:tc>
        <w:tc>
          <w:tcPr>
            <w:tcW w:w="1155" w:type="dxa"/>
            <w:tcBorders>
              <w:top w:val="nil"/>
              <w:left w:val="single" w:sz="8" w:space="0" w:color="auto"/>
              <w:bottom w:val="double" w:sz="4" w:space="0" w:color="auto"/>
              <w:right w:val="single" w:sz="8" w:space="0" w:color="auto"/>
            </w:tcBorders>
            <w:tcMar>
              <w:top w:w="0" w:type="dxa"/>
              <w:left w:w="108" w:type="dxa"/>
              <w:bottom w:w="0" w:type="dxa"/>
              <w:right w:w="108" w:type="dxa"/>
            </w:tcMar>
          </w:tcPr>
          <w:p w14:paraId="0C166F1A" w14:textId="45633DC7" w:rsidR="006012EA" w:rsidRPr="00D51FD4" w:rsidRDefault="006012EA" w:rsidP="006012EA">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11</w:t>
            </w:r>
          </w:p>
        </w:tc>
        <w:tc>
          <w:tcPr>
            <w:tcW w:w="1228" w:type="dxa"/>
            <w:tcBorders>
              <w:top w:val="nil"/>
              <w:left w:val="nil"/>
              <w:bottom w:val="double" w:sz="4" w:space="0" w:color="auto"/>
              <w:right w:val="single" w:sz="8" w:space="0" w:color="auto"/>
            </w:tcBorders>
            <w:tcMar>
              <w:top w:w="0" w:type="dxa"/>
              <w:left w:w="108" w:type="dxa"/>
              <w:bottom w:w="0" w:type="dxa"/>
              <w:right w:w="108" w:type="dxa"/>
            </w:tcMar>
            <w:hideMark/>
          </w:tcPr>
          <w:p w14:paraId="53B0F9DB" w14:textId="77777777" w:rsidR="006012EA" w:rsidRPr="00D51FD4" w:rsidRDefault="006012EA" w:rsidP="006012EA">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16QAM</w:t>
            </w:r>
          </w:p>
        </w:tc>
        <w:tc>
          <w:tcPr>
            <w:tcW w:w="1761" w:type="dxa"/>
            <w:tcBorders>
              <w:top w:val="nil"/>
              <w:left w:val="nil"/>
              <w:bottom w:val="double" w:sz="4" w:space="0" w:color="auto"/>
              <w:right w:val="single" w:sz="8" w:space="0" w:color="auto"/>
            </w:tcBorders>
            <w:tcMar>
              <w:top w:w="0" w:type="dxa"/>
              <w:left w:w="108" w:type="dxa"/>
              <w:bottom w:w="0" w:type="dxa"/>
              <w:right w:w="108" w:type="dxa"/>
            </w:tcMar>
            <w:hideMark/>
          </w:tcPr>
          <w:p w14:paraId="476E365A" w14:textId="77777777" w:rsidR="006012EA" w:rsidRPr="00D51FD4" w:rsidRDefault="006012EA" w:rsidP="006012EA">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616</w:t>
            </w:r>
          </w:p>
        </w:tc>
        <w:tc>
          <w:tcPr>
            <w:tcW w:w="1116" w:type="dxa"/>
            <w:tcBorders>
              <w:top w:val="nil"/>
              <w:left w:val="nil"/>
              <w:bottom w:val="double" w:sz="4" w:space="0" w:color="auto"/>
              <w:right w:val="single" w:sz="8" w:space="0" w:color="auto"/>
            </w:tcBorders>
            <w:tcMar>
              <w:top w:w="0" w:type="dxa"/>
              <w:left w:w="108" w:type="dxa"/>
              <w:bottom w:w="0" w:type="dxa"/>
              <w:right w:w="108" w:type="dxa"/>
            </w:tcMar>
            <w:hideMark/>
          </w:tcPr>
          <w:p w14:paraId="6A27F4D5" w14:textId="77777777" w:rsidR="006012EA" w:rsidRPr="00D51FD4" w:rsidRDefault="006012EA" w:rsidP="006012EA">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2.4063</w:t>
            </w:r>
          </w:p>
        </w:tc>
      </w:tr>
      <w:tr w:rsidR="006012EA" w:rsidRPr="00D51FD4" w14:paraId="23E93A3F" w14:textId="77777777" w:rsidTr="00254856">
        <w:trPr>
          <w:jc w:val="center"/>
        </w:trPr>
        <w:tc>
          <w:tcPr>
            <w:tcW w:w="1023" w:type="dxa"/>
            <w:tcBorders>
              <w:top w:val="nil"/>
              <w:left w:val="single" w:sz="8" w:space="0" w:color="auto"/>
              <w:bottom w:val="single" w:sz="8" w:space="0" w:color="auto"/>
              <w:right w:val="single" w:sz="8" w:space="0" w:color="auto"/>
            </w:tcBorders>
          </w:tcPr>
          <w:p w14:paraId="14A06726" w14:textId="33C2F257" w:rsidR="006012EA" w:rsidRPr="00D51FD4" w:rsidRDefault="006012EA" w:rsidP="006012EA">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11</w:t>
            </w:r>
          </w:p>
        </w:tc>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70D5902" w14:textId="010E174C" w:rsidR="006012EA" w:rsidRPr="00D51FD4" w:rsidRDefault="006012EA" w:rsidP="006012EA">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12</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261C4B17" w14:textId="7C7016C9" w:rsidR="006012EA" w:rsidRPr="00D51FD4" w:rsidRDefault="006012EA" w:rsidP="006012EA">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26796F06" w14:textId="73271DBE" w:rsidR="006012EA" w:rsidRPr="00D51FD4" w:rsidRDefault="006012EA" w:rsidP="006012EA">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 xml:space="preserve">466 </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1BA4FF77" w14:textId="3B179799" w:rsidR="006012EA" w:rsidRPr="00D51FD4" w:rsidRDefault="006012EA" w:rsidP="006012EA">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 xml:space="preserve">2.7305 </w:t>
            </w:r>
          </w:p>
        </w:tc>
      </w:tr>
      <w:tr w:rsidR="006012EA" w:rsidRPr="00D51FD4" w14:paraId="5FD70B6B" w14:textId="77777777" w:rsidTr="00254856">
        <w:trPr>
          <w:jc w:val="center"/>
        </w:trPr>
        <w:tc>
          <w:tcPr>
            <w:tcW w:w="1023" w:type="dxa"/>
            <w:tcBorders>
              <w:top w:val="nil"/>
              <w:left w:val="single" w:sz="8" w:space="0" w:color="auto"/>
              <w:bottom w:val="single" w:sz="8" w:space="0" w:color="auto"/>
              <w:right w:val="single" w:sz="8" w:space="0" w:color="auto"/>
            </w:tcBorders>
          </w:tcPr>
          <w:p w14:paraId="3A7766F0" w14:textId="58D7CAF8" w:rsidR="006012EA" w:rsidRPr="00D51FD4" w:rsidRDefault="006012EA" w:rsidP="006012EA">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12</w:t>
            </w:r>
          </w:p>
        </w:tc>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56C3756" w14:textId="46C6249D" w:rsidR="006012EA" w:rsidRPr="00D51FD4" w:rsidRDefault="006012EA" w:rsidP="006012EA">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13</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6393BDC6" w14:textId="77777777" w:rsidR="006012EA" w:rsidRPr="00D51FD4" w:rsidRDefault="006012EA" w:rsidP="006012EA">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35E44579" w14:textId="77777777" w:rsidR="006012EA" w:rsidRPr="00D51FD4" w:rsidRDefault="006012EA" w:rsidP="006012EA">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567</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114A060E" w14:textId="77777777" w:rsidR="006012EA" w:rsidRPr="00D51FD4" w:rsidRDefault="006012EA" w:rsidP="006012EA">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3.3223</w:t>
            </w:r>
          </w:p>
        </w:tc>
      </w:tr>
      <w:tr w:rsidR="006012EA" w:rsidRPr="00D51FD4" w14:paraId="77275A22" w14:textId="77777777" w:rsidTr="00254856">
        <w:trPr>
          <w:jc w:val="center"/>
        </w:trPr>
        <w:tc>
          <w:tcPr>
            <w:tcW w:w="1023" w:type="dxa"/>
            <w:tcBorders>
              <w:top w:val="nil"/>
              <w:left w:val="single" w:sz="8" w:space="0" w:color="auto"/>
              <w:bottom w:val="single" w:sz="8" w:space="0" w:color="auto"/>
              <w:right w:val="single" w:sz="8" w:space="0" w:color="auto"/>
            </w:tcBorders>
          </w:tcPr>
          <w:p w14:paraId="27045EF1" w14:textId="6992845A" w:rsidR="006012EA" w:rsidRPr="00D51FD4" w:rsidRDefault="006012EA" w:rsidP="006012EA">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13</w:t>
            </w:r>
          </w:p>
        </w:tc>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DDFAE3" w14:textId="3CFF3E43" w:rsidR="006012EA" w:rsidRPr="00D51FD4" w:rsidRDefault="006012EA" w:rsidP="006012EA">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14</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79EEA955" w14:textId="77777777" w:rsidR="006012EA" w:rsidRPr="00D51FD4" w:rsidRDefault="006012EA" w:rsidP="006012EA">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53E31E09" w14:textId="77777777" w:rsidR="006012EA" w:rsidRPr="00D51FD4" w:rsidRDefault="006012EA" w:rsidP="006012EA">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666</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4B04185C" w14:textId="77777777" w:rsidR="006012EA" w:rsidRPr="00D51FD4" w:rsidRDefault="006012EA" w:rsidP="006012EA">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3.9023</w:t>
            </w:r>
          </w:p>
        </w:tc>
      </w:tr>
      <w:tr w:rsidR="006012EA" w:rsidRPr="00D51FD4" w14:paraId="63A90AA3" w14:textId="77777777" w:rsidTr="00254856">
        <w:trPr>
          <w:jc w:val="center"/>
        </w:trPr>
        <w:tc>
          <w:tcPr>
            <w:tcW w:w="1023" w:type="dxa"/>
            <w:tcBorders>
              <w:top w:val="nil"/>
              <w:left w:val="single" w:sz="8" w:space="0" w:color="auto"/>
              <w:bottom w:val="single" w:sz="4" w:space="0" w:color="auto"/>
              <w:right w:val="single" w:sz="8" w:space="0" w:color="auto"/>
            </w:tcBorders>
          </w:tcPr>
          <w:p w14:paraId="0C2C2EC7" w14:textId="34EC5EFE" w:rsidR="006012EA" w:rsidRPr="00D51FD4" w:rsidRDefault="006012EA" w:rsidP="006012EA">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14</w:t>
            </w:r>
          </w:p>
        </w:tc>
        <w:tc>
          <w:tcPr>
            <w:tcW w:w="1155"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3BB9CCF4" w14:textId="496A4029" w:rsidR="006012EA" w:rsidRPr="00D51FD4" w:rsidRDefault="006012EA" w:rsidP="006012EA">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15</w:t>
            </w:r>
          </w:p>
        </w:tc>
        <w:tc>
          <w:tcPr>
            <w:tcW w:w="1228" w:type="dxa"/>
            <w:tcBorders>
              <w:top w:val="nil"/>
              <w:left w:val="nil"/>
              <w:bottom w:val="single" w:sz="4" w:space="0" w:color="auto"/>
              <w:right w:val="single" w:sz="8" w:space="0" w:color="auto"/>
            </w:tcBorders>
            <w:tcMar>
              <w:top w:w="0" w:type="dxa"/>
              <w:left w:w="108" w:type="dxa"/>
              <w:bottom w:w="0" w:type="dxa"/>
              <w:right w:w="108" w:type="dxa"/>
            </w:tcMar>
            <w:hideMark/>
          </w:tcPr>
          <w:p w14:paraId="61F87731" w14:textId="77777777" w:rsidR="006012EA" w:rsidRPr="00D51FD4" w:rsidRDefault="006012EA" w:rsidP="006012EA">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64QAM</w:t>
            </w:r>
          </w:p>
        </w:tc>
        <w:tc>
          <w:tcPr>
            <w:tcW w:w="1761" w:type="dxa"/>
            <w:tcBorders>
              <w:top w:val="nil"/>
              <w:left w:val="nil"/>
              <w:bottom w:val="single" w:sz="4" w:space="0" w:color="auto"/>
              <w:right w:val="single" w:sz="8" w:space="0" w:color="auto"/>
            </w:tcBorders>
            <w:tcMar>
              <w:top w:w="0" w:type="dxa"/>
              <w:left w:w="108" w:type="dxa"/>
              <w:bottom w:w="0" w:type="dxa"/>
              <w:right w:w="108" w:type="dxa"/>
            </w:tcMar>
            <w:hideMark/>
          </w:tcPr>
          <w:p w14:paraId="140188BE" w14:textId="77777777" w:rsidR="006012EA" w:rsidRPr="00D51FD4" w:rsidRDefault="006012EA" w:rsidP="006012EA">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772</w:t>
            </w:r>
          </w:p>
        </w:tc>
        <w:tc>
          <w:tcPr>
            <w:tcW w:w="1116" w:type="dxa"/>
            <w:tcBorders>
              <w:top w:val="nil"/>
              <w:left w:val="nil"/>
              <w:bottom w:val="single" w:sz="4" w:space="0" w:color="auto"/>
              <w:right w:val="single" w:sz="8" w:space="0" w:color="auto"/>
            </w:tcBorders>
            <w:tcMar>
              <w:top w:w="0" w:type="dxa"/>
              <w:left w:w="108" w:type="dxa"/>
              <w:bottom w:w="0" w:type="dxa"/>
              <w:right w:w="108" w:type="dxa"/>
            </w:tcMar>
            <w:hideMark/>
          </w:tcPr>
          <w:p w14:paraId="19E790C1" w14:textId="77777777" w:rsidR="006012EA" w:rsidRPr="00D51FD4" w:rsidRDefault="006012EA" w:rsidP="006012EA">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4.5234</w:t>
            </w:r>
          </w:p>
        </w:tc>
      </w:tr>
      <w:tr w:rsidR="004929EF" w:rsidRPr="00D51FD4" w14:paraId="5C922EE6" w14:textId="77777777" w:rsidTr="00254856">
        <w:trPr>
          <w:jc w:val="center"/>
        </w:trPr>
        <w:tc>
          <w:tcPr>
            <w:tcW w:w="1023" w:type="dxa"/>
            <w:tcBorders>
              <w:top w:val="single" w:sz="4" w:space="0" w:color="auto"/>
              <w:left w:val="single" w:sz="8" w:space="0" w:color="auto"/>
              <w:bottom w:val="single" w:sz="8" w:space="0" w:color="auto"/>
              <w:right w:val="single" w:sz="8" w:space="0" w:color="auto"/>
            </w:tcBorders>
          </w:tcPr>
          <w:p w14:paraId="32ED3590" w14:textId="3E7233EA" w:rsidR="004929EF" w:rsidRPr="00D51FD4" w:rsidRDefault="004929EF" w:rsidP="004929EF">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15</w:t>
            </w:r>
          </w:p>
        </w:tc>
        <w:tc>
          <w:tcPr>
            <w:tcW w:w="1155"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12CA782" w14:textId="49C88134" w:rsidR="004929EF" w:rsidRPr="00897BFD" w:rsidRDefault="004929EF" w:rsidP="004929EF">
            <w:pPr>
              <w:keepNext/>
              <w:overflowPunct w:val="0"/>
              <w:autoSpaceDE w:val="0"/>
              <w:autoSpaceDN w:val="0"/>
              <w:jc w:val="center"/>
              <w:textAlignment w:val="baseline"/>
              <w:rPr>
                <w:rFonts w:ascii="Arial" w:hAnsi="Arial" w:cs="Arial"/>
                <w:b/>
                <w:sz w:val="18"/>
                <w:szCs w:val="18"/>
                <w:lang w:val="en-GB" w:eastAsia="en-GB"/>
              </w:rPr>
            </w:pPr>
            <w:r w:rsidRPr="00897BFD">
              <w:rPr>
                <w:rFonts w:ascii="Arial" w:hAnsi="Arial" w:cs="Arial"/>
                <w:b/>
                <w:color w:val="FF0000"/>
                <w:sz w:val="18"/>
                <w:szCs w:val="18"/>
                <w:lang w:val="en-GB" w:eastAsia="en-GB"/>
              </w:rPr>
              <w:t>N/A</w:t>
            </w:r>
          </w:p>
        </w:tc>
        <w:tc>
          <w:tcPr>
            <w:tcW w:w="1228"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39230A08" w14:textId="00958318" w:rsidR="004929EF" w:rsidRPr="00D51FD4" w:rsidRDefault="004929EF" w:rsidP="004929EF">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64QAM</w:t>
            </w:r>
          </w:p>
        </w:tc>
        <w:tc>
          <w:tcPr>
            <w:tcW w:w="1761"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1044ACA7" w14:textId="02D2CE72" w:rsidR="004929EF" w:rsidRPr="00D51FD4" w:rsidRDefault="004929EF" w:rsidP="004929EF">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873</w:t>
            </w:r>
          </w:p>
        </w:tc>
        <w:tc>
          <w:tcPr>
            <w:tcW w:w="1116"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35A02AAE" w14:textId="6C468AA8" w:rsidR="004929EF" w:rsidRPr="00D51FD4" w:rsidRDefault="004929EF" w:rsidP="004929EF">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5.1152</w:t>
            </w:r>
          </w:p>
        </w:tc>
      </w:tr>
    </w:tbl>
    <w:p w14:paraId="22FDB32C" w14:textId="5E011E5B" w:rsidR="007526D3" w:rsidRDefault="007526D3" w:rsidP="00DA0521"/>
    <w:p w14:paraId="1F808467" w14:textId="1A41BF81" w:rsidR="00B906F4" w:rsidRDefault="00B906F4" w:rsidP="00DA0521">
      <w:r w:rsidRPr="00A1060C">
        <w:rPr>
          <w:noProof/>
        </w:rPr>
        <w:drawing>
          <wp:anchor distT="0" distB="0" distL="114300" distR="114300" simplePos="0" relativeHeight="251658240" behindDoc="0" locked="0" layoutInCell="1" allowOverlap="1" wp14:anchorId="60C65BD2" wp14:editId="0A6E16D7">
            <wp:simplePos x="0" y="0"/>
            <wp:positionH relativeFrom="margin">
              <wp:align>left</wp:align>
            </wp:positionH>
            <wp:positionV relativeFrom="paragraph">
              <wp:posOffset>-9525</wp:posOffset>
            </wp:positionV>
            <wp:extent cx="4752975" cy="3081845"/>
            <wp:effectExtent l="0" t="0" r="0" b="444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52975" cy="308184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E5E57DE" w14:textId="430D47A1" w:rsidR="00B906F4" w:rsidRDefault="00B906F4" w:rsidP="00DA0521"/>
    <w:p w14:paraId="5A42E659" w14:textId="603292E7" w:rsidR="00B906F4" w:rsidRDefault="00B906F4" w:rsidP="00DA0521"/>
    <w:p w14:paraId="0F3AA2F4" w14:textId="3C6EDB92" w:rsidR="00B906F4" w:rsidRDefault="00B906F4" w:rsidP="00DA0521"/>
    <w:p w14:paraId="03EA42FD" w14:textId="77777777" w:rsidR="00B906F4" w:rsidRDefault="00B906F4" w:rsidP="00DA0521"/>
    <w:p w14:paraId="630F693F" w14:textId="0106FDD0" w:rsidR="00743CD9" w:rsidRDefault="00743CD9" w:rsidP="00DA0521"/>
    <w:p w14:paraId="49CFB2DB" w14:textId="16442DAF" w:rsidR="00B906F4" w:rsidRDefault="00B906F4" w:rsidP="00B906F4">
      <w:pPr>
        <w:jc w:val="right"/>
      </w:pPr>
      <w:r>
        <w:rPr>
          <w:noProof/>
        </w:rPr>
        <mc:AlternateContent>
          <mc:Choice Requires="wps">
            <w:drawing>
              <wp:anchor distT="0" distB="0" distL="114300" distR="114300" simplePos="0" relativeHeight="251658243" behindDoc="0" locked="0" layoutInCell="1" allowOverlap="1" wp14:anchorId="3187ED11" wp14:editId="554298EC">
                <wp:simplePos x="0" y="0"/>
                <wp:positionH relativeFrom="column">
                  <wp:posOffset>2175509</wp:posOffset>
                </wp:positionH>
                <wp:positionV relativeFrom="paragraph">
                  <wp:posOffset>995679</wp:posOffset>
                </wp:positionV>
                <wp:extent cx="2095500" cy="2066925"/>
                <wp:effectExtent l="0" t="0" r="19050" b="28575"/>
                <wp:wrapNone/>
                <wp:docPr id="13" name="Straight Connector 13"/>
                <wp:cNvGraphicFramePr/>
                <a:graphic xmlns:a="http://schemas.openxmlformats.org/drawingml/2006/main">
                  <a:graphicData uri="http://schemas.microsoft.com/office/word/2010/wordprocessingShape">
                    <wps:wsp>
                      <wps:cNvCnPr/>
                      <wps:spPr>
                        <a:xfrm flipV="1">
                          <a:off x="0" y="0"/>
                          <a:ext cx="2095500" cy="20669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7B4A393" id="Straight Connector 13" o:spid="_x0000_s1026" style="position:absolute;flip:y;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1.3pt,78.4pt" to="336.3pt,24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" strokecolor="#5b9bd5 [3204]" strokeweight=".5pt">
                <v:stroke joinstyle="miter"/>
              </v:line>
            </w:pict>
          </mc:Fallback>
        </mc:AlternateContent>
      </w:r>
      <w:r>
        <w:rPr>
          <w:noProof/>
        </w:rPr>
        <mc:AlternateContent>
          <mc:Choice Requires="wps">
            <w:drawing>
              <wp:anchor distT="0" distB="0" distL="114300" distR="114300" simplePos="0" relativeHeight="251658242" behindDoc="0" locked="0" layoutInCell="1" allowOverlap="1" wp14:anchorId="6635EB15" wp14:editId="6587DAC5">
                <wp:simplePos x="0" y="0"/>
                <wp:positionH relativeFrom="column">
                  <wp:posOffset>603885</wp:posOffset>
                </wp:positionH>
                <wp:positionV relativeFrom="paragraph">
                  <wp:posOffset>967105</wp:posOffset>
                </wp:positionV>
                <wp:extent cx="1000125" cy="2152650"/>
                <wp:effectExtent l="0" t="0" r="28575" b="19050"/>
                <wp:wrapNone/>
                <wp:docPr id="12" name="Straight Connector 12"/>
                <wp:cNvGraphicFramePr/>
                <a:graphic xmlns:a="http://schemas.openxmlformats.org/drawingml/2006/main">
                  <a:graphicData uri="http://schemas.microsoft.com/office/word/2010/wordprocessingShape">
                    <wps:wsp>
                      <wps:cNvCnPr/>
                      <wps:spPr>
                        <a:xfrm flipH="1" flipV="1">
                          <a:off x="0" y="0"/>
                          <a:ext cx="1000125" cy="21526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4296E42" id="Straight Connector 12" o:spid="_x0000_s1026" style="position:absolute;flip:x y;z-index:251658242;visibility:visible;mso-wrap-style:square;mso-wrap-distance-left:9pt;mso-wrap-distance-top:0;mso-wrap-distance-right:9pt;mso-wrap-distance-bottom:0;mso-position-horizontal:absolute;mso-position-horizontal-relative:text;mso-position-vertical:absolute;mso-position-vertical-relative:text" from="47.55pt,76.15pt" to="126.3pt,24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" strokecolor="#5b9bd5 [3204]" strokeweight=".5pt">
                <v:stroke joinstyle="miter"/>
              </v:line>
            </w:pict>
          </mc:Fallback>
        </mc:AlternateContent>
      </w:r>
      <w:r>
        <w:rPr>
          <w:noProof/>
        </w:rPr>
        <mc:AlternateContent>
          <mc:Choice Requires="wps">
            <w:drawing>
              <wp:anchor distT="0" distB="0" distL="114300" distR="114300" simplePos="0" relativeHeight="251658241" behindDoc="0" locked="0" layoutInCell="1" allowOverlap="1" wp14:anchorId="347EA257" wp14:editId="0744BD2B">
                <wp:simplePos x="0" y="0"/>
                <wp:positionH relativeFrom="column">
                  <wp:posOffset>1604010</wp:posOffset>
                </wp:positionH>
                <wp:positionV relativeFrom="paragraph">
                  <wp:posOffset>2938780</wp:posOffset>
                </wp:positionV>
                <wp:extent cx="552450" cy="323850"/>
                <wp:effectExtent l="0" t="0" r="19050" b="19050"/>
                <wp:wrapNone/>
                <wp:docPr id="11" name="Oval 11"/>
                <wp:cNvGraphicFramePr/>
                <a:graphic xmlns:a="http://schemas.openxmlformats.org/drawingml/2006/main">
                  <a:graphicData uri="http://schemas.microsoft.com/office/word/2010/wordprocessingShape">
                    <wps:wsp>
                      <wps:cNvSpPr/>
                      <wps:spPr>
                        <a:xfrm>
                          <a:off x="0" y="0"/>
                          <a:ext cx="552450" cy="32385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39A4866" id="Oval 11" o:spid="_x0000_s1026" style="position:absolute;margin-left:126.3pt;margin-top:231.4pt;width:43.5pt;height:25.5pt;z-index:251658241;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" filled="f" strokecolor="#1f4d78 [1604]" strokeweight="1pt">
                <v:stroke joinstyle="miter"/>
              </v:oval>
            </w:pict>
          </mc:Fallback>
        </mc:AlternateContent>
      </w:r>
      <w:r w:rsidRPr="00B906F4">
        <w:rPr>
          <w:noProof/>
        </w:rPr>
        <w:drawing>
          <wp:inline distT="0" distB="0" distL="0" distR="0" wp14:anchorId="65DCD786" wp14:editId="57ACB48D">
            <wp:extent cx="4864735" cy="3542361"/>
            <wp:effectExtent l="0" t="0" r="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74445" cy="3549432"/>
                    </a:xfrm>
                    <a:prstGeom prst="rect">
                      <a:avLst/>
                    </a:prstGeom>
                    <a:noFill/>
                    <a:ln>
                      <a:noFill/>
                    </a:ln>
                  </pic:spPr>
                </pic:pic>
              </a:graphicData>
            </a:graphic>
          </wp:inline>
        </w:drawing>
      </w:r>
    </w:p>
    <w:p w14:paraId="47935A41" w14:textId="165201C1" w:rsidR="00A1060C" w:rsidRDefault="00A1060C" w:rsidP="00A1060C">
      <w:pPr>
        <w:jc w:val="center"/>
      </w:pPr>
      <w:r w:rsidRPr="00F95FAE">
        <w:lastRenderedPageBreak/>
        <w:t xml:space="preserve">Figure 1. Modulation capacity </w:t>
      </w:r>
      <w:r w:rsidR="00861FC5" w:rsidRPr="00F95FAE">
        <w:t>vs SNR (equal SNR spacings of consecutive CQIs)</w:t>
      </w:r>
    </w:p>
    <w:p w14:paraId="6319F4DF" w14:textId="77777777" w:rsidR="00031E67" w:rsidRPr="00F95FAE" w:rsidRDefault="00031E67" w:rsidP="00A1060C">
      <w:pPr>
        <w:jc w:val="center"/>
      </w:pPr>
    </w:p>
    <w:p w14:paraId="1057B8FA" w14:textId="593A12D3" w:rsidR="0025587B" w:rsidRDefault="0025587B" w:rsidP="006A6344">
      <w:pPr>
        <w:pStyle w:val="Proposal"/>
      </w:pPr>
      <w:bookmarkStart w:id="5" w:name="_Toc502930152"/>
      <w:bookmarkStart w:id="6" w:name="_Toc503166886"/>
      <w:r w:rsidRPr="00525EDE">
        <w:t>Two target BLER supported for URLLC are 10</w:t>
      </w:r>
      <w:r w:rsidRPr="0025587B">
        <w:rPr>
          <w:vertAlign w:val="superscript"/>
        </w:rPr>
        <w:t>-3</w:t>
      </w:r>
      <w:r w:rsidRPr="00525EDE">
        <w:t xml:space="preserve"> and 10</w:t>
      </w:r>
      <w:r w:rsidRPr="0025587B">
        <w:rPr>
          <w:vertAlign w:val="superscript"/>
        </w:rPr>
        <w:t>-5</w:t>
      </w:r>
      <w:r w:rsidRPr="00525EDE">
        <w:t>.</w:t>
      </w:r>
    </w:p>
    <w:p w14:paraId="21F45D28" w14:textId="754BC396" w:rsidR="006A6344" w:rsidRPr="00F95FAE" w:rsidRDefault="006A6344" w:rsidP="006A6344">
      <w:pPr>
        <w:pStyle w:val="Proposal"/>
      </w:pPr>
      <w:r w:rsidRPr="00F95FAE">
        <w:t>Use Table 2 as the CQI table for URLLC</w:t>
      </w:r>
      <w:r w:rsidR="004F7EF7">
        <w:t>, with one set of CQI index for BLER=</w:t>
      </w:r>
      <w:r w:rsidR="004F7EF7" w:rsidRPr="00525EDE">
        <w:t>10</w:t>
      </w:r>
      <w:r w:rsidR="004F7EF7" w:rsidRPr="0025587B">
        <w:rPr>
          <w:vertAlign w:val="superscript"/>
        </w:rPr>
        <w:t>-3</w:t>
      </w:r>
      <w:r w:rsidR="004F7EF7">
        <w:t xml:space="preserve"> and another set for </w:t>
      </w:r>
      <w:r w:rsidR="004F7EF7">
        <w:t>BLER=</w:t>
      </w:r>
      <w:r w:rsidR="004F7EF7" w:rsidRPr="00525EDE">
        <w:t>10</w:t>
      </w:r>
      <w:r w:rsidR="004F7EF7">
        <w:rPr>
          <w:vertAlign w:val="superscript"/>
        </w:rPr>
        <w:t>-5</w:t>
      </w:r>
      <w:r w:rsidRPr="00F95FAE">
        <w:t>.</w:t>
      </w:r>
      <w:bookmarkEnd w:id="5"/>
      <w:bookmarkEnd w:id="6"/>
    </w:p>
    <w:p w14:paraId="30BA238F" w14:textId="3649230F" w:rsidR="006A6344" w:rsidRDefault="006A6344" w:rsidP="006A6344">
      <w:pPr>
        <w:pStyle w:val="Proposal"/>
        <w:numPr>
          <w:ilvl w:val="0"/>
          <w:numId w:val="0"/>
        </w:numPr>
        <w:ind w:left="1701"/>
      </w:pPr>
    </w:p>
    <w:p w14:paraId="03F599B1" w14:textId="4CAB1AAF" w:rsidR="00743CD9" w:rsidRPr="00743CD9" w:rsidRDefault="00423033" w:rsidP="00743CD9">
      <w:pPr>
        <w:pStyle w:val="Heading2"/>
      </w:pPr>
      <w:r>
        <w:t>MCS table</w:t>
      </w:r>
    </w:p>
    <w:p w14:paraId="102709AA" w14:textId="41FED113" w:rsidR="00423033" w:rsidRPr="00F95FAE" w:rsidRDefault="004249A4" w:rsidP="00423033">
      <w:r w:rsidRPr="00F95FAE">
        <w:t xml:space="preserve">Based on </w:t>
      </w:r>
      <w:r w:rsidR="009A5396" w:rsidRPr="00F95FAE">
        <w:t xml:space="preserve">the </w:t>
      </w:r>
      <w:r w:rsidR="00662415" w:rsidRPr="00F95FAE">
        <w:t>agreement</w:t>
      </w:r>
      <w:r w:rsidR="00B8744E" w:rsidRPr="00F95FAE">
        <w:t xml:space="preserve"> [3]</w:t>
      </w:r>
      <w:r w:rsidR="00A5518F" w:rsidRPr="00F95FAE">
        <w:t xml:space="preserve"> that</w:t>
      </w:r>
      <w:r w:rsidR="00662415" w:rsidRPr="00F95FAE">
        <w:t xml:space="preserve"> 1 or 2 separate CQI table(s) for URLLC</w:t>
      </w:r>
      <w:r w:rsidR="00A5518F" w:rsidRPr="00F95FAE">
        <w:t xml:space="preserve"> should be specified</w:t>
      </w:r>
      <w:r w:rsidRPr="00F95FAE">
        <w:t xml:space="preserve">, it is natural to define corresponding </w:t>
      </w:r>
      <w:r w:rsidR="007B1718" w:rsidRPr="00F95FAE">
        <w:t>MCS table</w:t>
      </w:r>
      <w:r w:rsidR="00662415" w:rsidRPr="00F95FAE">
        <w:t>(s)</w:t>
      </w:r>
      <w:r w:rsidRPr="00F95FAE">
        <w:t xml:space="preserve">. Since the </w:t>
      </w:r>
      <w:r w:rsidR="0016508B" w:rsidRPr="00F95FAE">
        <w:t xml:space="preserve">MCS table in NR </w:t>
      </w:r>
      <w:r w:rsidR="00F17EDD" w:rsidRPr="00F95FAE">
        <w:t>contain</w:t>
      </w:r>
      <w:r w:rsidR="006F28A0" w:rsidRPr="00F95FAE">
        <w:t>s</w:t>
      </w:r>
      <w:r w:rsidR="001E02CE" w:rsidRPr="00F95FAE">
        <w:t xml:space="preserve"> explicit</w:t>
      </w:r>
      <w:r w:rsidR="0016508B" w:rsidRPr="00F95FAE">
        <w:t xml:space="preserve"> information about </w:t>
      </w:r>
      <w:r w:rsidR="00F17EDD" w:rsidRPr="00F95FAE">
        <w:t>code</w:t>
      </w:r>
      <w:r w:rsidR="0016508B" w:rsidRPr="00F95FAE">
        <w:t xml:space="preserve"> rate and modulation o</w:t>
      </w:r>
      <w:r w:rsidR="00F17EDD" w:rsidRPr="00F95FAE">
        <w:t>rder</w:t>
      </w:r>
      <w:r w:rsidR="0016508B" w:rsidRPr="00F95FAE">
        <w:t xml:space="preserve"> similarly </w:t>
      </w:r>
      <w:r w:rsidR="00F17EDD" w:rsidRPr="00F95FAE">
        <w:t>to</w:t>
      </w:r>
      <w:r w:rsidR="0016508B" w:rsidRPr="00F95FAE">
        <w:t xml:space="preserve"> those in </w:t>
      </w:r>
      <w:r w:rsidR="00662415" w:rsidRPr="00F95FAE">
        <w:t xml:space="preserve">the </w:t>
      </w:r>
      <w:r w:rsidR="0016508B" w:rsidRPr="00F95FAE">
        <w:t xml:space="preserve">CQI table, it is reasonable to </w:t>
      </w:r>
      <w:r w:rsidR="008C6947" w:rsidRPr="00F95FAE">
        <w:t xml:space="preserve">construct the MCS table </w:t>
      </w:r>
      <w:r w:rsidR="00F17EDD" w:rsidRPr="00F95FAE">
        <w:t xml:space="preserve">using the </w:t>
      </w:r>
      <w:r w:rsidR="00662415" w:rsidRPr="00F95FAE">
        <w:t>entries</w:t>
      </w:r>
      <w:r w:rsidR="0016508B" w:rsidRPr="00F95FAE">
        <w:t xml:space="preserve"> in the CQI table</w:t>
      </w:r>
      <w:r w:rsidR="007B1718" w:rsidRPr="00F95FAE">
        <w:t>s</w:t>
      </w:r>
      <w:r w:rsidR="0016508B" w:rsidRPr="00F95FAE">
        <w:t xml:space="preserve">. </w:t>
      </w:r>
      <w:r w:rsidR="00662415" w:rsidRPr="00F95FAE">
        <w:t>For URLLC, t</w:t>
      </w:r>
      <w:r w:rsidR="00F17EDD" w:rsidRPr="00F95FAE">
        <w:t xml:space="preserve">he </w:t>
      </w:r>
      <w:r w:rsidR="00CC6186" w:rsidRPr="00F95FAE">
        <w:t xml:space="preserve">main </w:t>
      </w:r>
      <w:r w:rsidR="001E02CE" w:rsidRPr="00F95FAE">
        <w:t xml:space="preserve">goal is to have </w:t>
      </w:r>
      <w:r w:rsidR="00662415" w:rsidRPr="00F95FAE">
        <w:t xml:space="preserve">the </w:t>
      </w:r>
      <w:r w:rsidR="00F17EDD" w:rsidRPr="00F95FAE">
        <w:t>MCS table</w:t>
      </w:r>
      <w:r w:rsidR="00662415" w:rsidRPr="00F95FAE">
        <w:t xml:space="preserve"> which</w:t>
      </w:r>
      <w:r w:rsidR="00F17EDD" w:rsidRPr="00F95FAE">
        <w:t xml:space="preserve"> </w:t>
      </w:r>
      <w:r w:rsidR="00423033" w:rsidRPr="00F95FAE">
        <w:t>contain</w:t>
      </w:r>
      <w:r w:rsidR="00662415" w:rsidRPr="00F95FAE">
        <w:t>s</w:t>
      </w:r>
      <w:r w:rsidR="00423033" w:rsidRPr="00F95FAE">
        <w:t xml:space="preserve"> MCSs with </w:t>
      </w:r>
      <w:r w:rsidR="00662415" w:rsidRPr="00F95FAE">
        <w:t>sufficiently low code rate</w:t>
      </w:r>
      <w:r w:rsidR="00423033" w:rsidRPr="00F95FAE">
        <w:t xml:space="preserve">. </w:t>
      </w:r>
    </w:p>
    <w:p w14:paraId="2372D592" w14:textId="6CC770E9" w:rsidR="0084162D" w:rsidRPr="00F95FAE" w:rsidRDefault="006005DE" w:rsidP="006005DE">
      <w:pPr>
        <w:pStyle w:val="BodyText"/>
      </w:pPr>
      <w:r w:rsidRPr="00F95FAE">
        <w:t>As mentioned in [</w:t>
      </w:r>
      <w:r w:rsidR="00FD73B9" w:rsidRPr="00F95FAE">
        <w:t>3</w:t>
      </w:r>
      <w:r w:rsidRPr="00F95FAE">
        <w:t xml:space="preserve">] </w:t>
      </w:r>
      <w:r w:rsidR="007526D3" w:rsidRPr="00F95FAE">
        <w:t>and proposed above</w:t>
      </w:r>
      <w:r w:rsidRPr="00F95FAE">
        <w:t>, there can be two separate CQI tables corresponding to two c</w:t>
      </w:r>
      <w:r w:rsidR="009A3382" w:rsidRPr="00F95FAE">
        <w:t>onfigured target BLER</w:t>
      </w:r>
      <w:r w:rsidR="002115B7" w:rsidRPr="00F95FAE">
        <w:t>s</w:t>
      </w:r>
      <w:r w:rsidR="009A3382" w:rsidRPr="00F95FAE">
        <w:t>, e.g., 10</w:t>
      </w:r>
      <w:r w:rsidRPr="00F95FAE">
        <w:rPr>
          <w:vertAlign w:val="superscript"/>
        </w:rPr>
        <w:t>-3</w:t>
      </w:r>
      <w:r w:rsidR="009A3382" w:rsidRPr="00F95FAE">
        <w:t xml:space="preserve"> and 10</w:t>
      </w:r>
      <w:r w:rsidRPr="00F95FAE">
        <w:rPr>
          <w:vertAlign w:val="superscript"/>
        </w:rPr>
        <w:t>-5</w:t>
      </w:r>
      <w:r w:rsidRPr="00F95FAE">
        <w:t xml:space="preserve"> for URLLC. </w:t>
      </w:r>
      <w:r w:rsidR="001756A4" w:rsidRPr="00F95FAE">
        <w:t>Similarly, there can be</w:t>
      </w:r>
      <w:r w:rsidR="0084162D" w:rsidRPr="00F95FAE">
        <w:t xml:space="preserve"> two MCS tables corresponding to the two </w:t>
      </w:r>
      <w:r w:rsidR="001756A4" w:rsidRPr="00F95FAE">
        <w:t>target BLER</w:t>
      </w:r>
      <w:r w:rsidR="0084162D" w:rsidRPr="00F95FAE">
        <w:t xml:space="preserve">. That is, UE can be configured with different target BLER during </w:t>
      </w:r>
      <w:r w:rsidR="002B0894" w:rsidRPr="00F95FAE">
        <w:t>the CSI report setting</w:t>
      </w:r>
      <w:r w:rsidR="0084162D" w:rsidRPr="00F95FAE">
        <w:t xml:space="preserve">, e.g., </w:t>
      </w:r>
      <w:r w:rsidR="009A3382" w:rsidRPr="00F95FAE">
        <w:t>10</w:t>
      </w:r>
      <w:r w:rsidR="0084162D" w:rsidRPr="00F95FAE">
        <w:rPr>
          <w:vertAlign w:val="superscript"/>
        </w:rPr>
        <w:t>-1</w:t>
      </w:r>
      <w:r w:rsidR="009A3382" w:rsidRPr="00F95FAE">
        <w:t>, 10</w:t>
      </w:r>
      <w:r w:rsidR="0084162D" w:rsidRPr="00F95FAE">
        <w:rPr>
          <w:vertAlign w:val="superscript"/>
        </w:rPr>
        <w:t>-3</w:t>
      </w:r>
      <w:r w:rsidR="009A3382" w:rsidRPr="00F95FAE">
        <w:t>, or 10</w:t>
      </w:r>
      <w:r w:rsidR="0084162D" w:rsidRPr="00F95FAE">
        <w:rPr>
          <w:vertAlign w:val="superscript"/>
        </w:rPr>
        <w:t>-5</w:t>
      </w:r>
      <w:r w:rsidR="0084162D" w:rsidRPr="00F95FAE">
        <w:t>, with corresponding MCS and CQI tables.</w:t>
      </w:r>
    </w:p>
    <w:p w14:paraId="79607554" w14:textId="308B5074" w:rsidR="00D4136A" w:rsidRPr="00F95FAE" w:rsidRDefault="006F28A0" w:rsidP="00423033">
      <w:r w:rsidRPr="00F95FAE">
        <w:t xml:space="preserve">If two MCS tables are supported </w:t>
      </w:r>
      <w:r w:rsidR="000F1474" w:rsidRPr="00F95FAE">
        <w:t>for URLLC, the</w:t>
      </w:r>
      <w:r w:rsidRPr="00F95FAE">
        <w:t xml:space="preserve"> MCS table </w:t>
      </w:r>
      <w:r w:rsidR="000F1474" w:rsidRPr="00F95FAE">
        <w:t xml:space="preserve">to be used </w:t>
      </w:r>
      <w:r w:rsidRPr="00F95FAE">
        <w:t xml:space="preserve">can be RRC configured similar to how the selection of either 64QAM or 256QAM MCS table is performed. </w:t>
      </w:r>
    </w:p>
    <w:p w14:paraId="407AA83B" w14:textId="1DCCAA88" w:rsidR="00CD2351" w:rsidRPr="00F95FAE" w:rsidRDefault="00311617" w:rsidP="00572851">
      <w:pPr>
        <w:pStyle w:val="Proposal"/>
      </w:pPr>
      <w:bookmarkStart w:id="7" w:name="_Toc498707011"/>
      <w:bookmarkStart w:id="8" w:name="_Toc498726863"/>
      <w:bookmarkStart w:id="9" w:name="_Toc498726869"/>
      <w:bookmarkStart w:id="10" w:name="_Toc498707012"/>
      <w:bookmarkStart w:id="11" w:name="_Toc498726864"/>
      <w:bookmarkStart w:id="12" w:name="_Toc498726870"/>
      <w:bookmarkStart w:id="13" w:name="_Toc502915089"/>
      <w:bookmarkStart w:id="14" w:name="_Toc502928038"/>
      <w:bookmarkStart w:id="15" w:name="_Toc502928880"/>
      <w:bookmarkStart w:id="16" w:name="_Toc502929949"/>
      <w:bookmarkStart w:id="17" w:name="_Toc502930153"/>
      <w:bookmarkStart w:id="18" w:name="_Toc503166887"/>
      <w:bookmarkEnd w:id="7"/>
      <w:bookmarkEnd w:id="8"/>
      <w:bookmarkEnd w:id="9"/>
      <w:r w:rsidRPr="00F95FAE">
        <w:t xml:space="preserve">Selection of MCS table </w:t>
      </w:r>
      <w:r w:rsidR="0019060D" w:rsidRPr="00F95FAE">
        <w:t xml:space="preserve">for URLLC </w:t>
      </w:r>
      <w:r w:rsidRPr="00F95FAE">
        <w:t xml:space="preserve">should be </w:t>
      </w:r>
      <w:r w:rsidR="0027005E">
        <w:t xml:space="preserve">UE-specific </w:t>
      </w:r>
      <w:r w:rsidRPr="00F95FAE">
        <w:t>RRC configured</w:t>
      </w:r>
      <w:bookmarkStart w:id="19" w:name="_Toc498726865"/>
      <w:bookmarkStart w:id="20" w:name="_Toc498726871"/>
      <w:bookmarkEnd w:id="10"/>
      <w:bookmarkEnd w:id="11"/>
      <w:bookmarkEnd w:id="12"/>
      <w:bookmarkEnd w:id="13"/>
      <w:bookmarkEnd w:id="14"/>
      <w:bookmarkEnd w:id="15"/>
      <w:bookmarkEnd w:id="16"/>
      <w:bookmarkEnd w:id="17"/>
      <w:bookmarkEnd w:id="18"/>
      <w:bookmarkEnd w:id="19"/>
      <w:bookmarkEnd w:id="20"/>
      <w:r w:rsidR="0027005E">
        <w:t>.</w:t>
      </w:r>
    </w:p>
    <w:p w14:paraId="3C8F975E" w14:textId="77777777" w:rsidR="008A25F1" w:rsidRPr="00F95FAE" w:rsidRDefault="008A25F1" w:rsidP="00423033"/>
    <w:p w14:paraId="690E788A" w14:textId="510604AC" w:rsidR="00662415" w:rsidRPr="00F95FAE" w:rsidRDefault="00EC136D" w:rsidP="00423033">
      <w:r w:rsidRPr="00F95FAE">
        <w:t xml:space="preserve">Due to high reliability requirement of URLLC, MCSs with low modulation and code rates are most relevant and it is reasonable to construct the MCS table based on the regular table for UE supporting only up to 64QAM. </w:t>
      </w:r>
      <w:r w:rsidR="00CC6186" w:rsidRPr="00F95FAE">
        <w:t>We c</w:t>
      </w:r>
      <w:r w:rsidR="005847A4" w:rsidRPr="00F95FAE">
        <w:t>an construct MCS tables, e.g.</w:t>
      </w:r>
      <w:r w:rsidRPr="00F95FAE">
        <w:t xml:space="preserve"> considering</w:t>
      </w:r>
      <w:r w:rsidR="00CC6186" w:rsidRPr="00F95FAE">
        <w:t xml:space="preserve"> only </w:t>
      </w:r>
      <w:r w:rsidR="00662415" w:rsidRPr="00F95FAE">
        <w:t xml:space="preserve">a subset of </w:t>
      </w:r>
      <w:r w:rsidRPr="00F95FAE">
        <w:t xml:space="preserve">the entries </w:t>
      </w:r>
      <w:r w:rsidR="00CC6186" w:rsidRPr="00F95FAE">
        <w:t xml:space="preserve">up to 64 QAM and 2/3 code rate. </w:t>
      </w:r>
      <w:r w:rsidRPr="00F95FAE">
        <w:t>Moreover, i</w:t>
      </w:r>
      <w:r w:rsidR="00662415" w:rsidRPr="00F95FAE">
        <w:t xml:space="preserve">t is </w:t>
      </w:r>
      <w:r w:rsidR="007F172B" w:rsidRPr="00F95FAE">
        <w:t>important</w:t>
      </w:r>
      <w:r w:rsidR="00662415" w:rsidRPr="00F95FAE">
        <w:t xml:space="preserve"> that </w:t>
      </w:r>
      <w:r w:rsidRPr="00F95FAE">
        <w:t xml:space="preserve">code rate of </w:t>
      </w:r>
      <w:r w:rsidR="007F172B" w:rsidRPr="00F95FAE">
        <w:t xml:space="preserve">the </w:t>
      </w:r>
      <w:r w:rsidRPr="00F95FAE">
        <w:t>lowest MCS is sufficiently low to achieve reliability target with a single-shot transmission. Therefore, t</w:t>
      </w:r>
      <w:r w:rsidR="00662415" w:rsidRPr="00F95FAE">
        <w:t xml:space="preserve">he MCS table </w:t>
      </w:r>
      <w:r w:rsidRPr="00F95FAE">
        <w:t>for URLLC should contain</w:t>
      </w:r>
      <w:r w:rsidR="00662415" w:rsidRPr="00F95FAE">
        <w:t xml:space="preserve"> new MCSs with lower code rate than the lowest one in the regular MC</w:t>
      </w:r>
      <w:r w:rsidRPr="00F95FAE">
        <w:t>S</w:t>
      </w:r>
      <w:r w:rsidR="00662415" w:rsidRPr="00F95FAE">
        <w:t xml:space="preserve"> table. </w:t>
      </w:r>
      <w:r w:rsidR="00371542" w:rsidRPr="00F95FAE">
        <w:t>The proposed MCS table for PDSCH is given in Table 3</w:t>
      </w:r>
      <w:r w:rsidR="003F272A" w:rsidRPr="00F95FAE">
        <w:t xml:space="preserve"> where MCS indices are chosen according to the configured target BLER for URLLC</w:t>
      </w:r>
      <w:r w:rsidR="00371542" w:rsidRPr="00F95FAE">
        <w:t>.</w:t>
      </w:r>
    </w:p>
    <w:p w14:paraId="446E736D" w14:textId="32008016" w:rsidR="00F94676" w:rsidRPr="00F95FAE" w:rsidRDefault="008A25F1" w:rsidP="00423033">
      <w:r>
        <w:rPr>
          <w:lang w:val="en-GB"/>
        </w:rPr>
        <w:t xml:space="preserve">For </w:t>
      </w:r>
      <w:r w:rsidR="001756A4">
        <w:rPr>
          <w:lang w:val="en-GB"/>
        </w:rPr>
        <w:t xml:space="preserve">UL </w:t>
      </w:r>
      <w:r>
        <w:rPr>
          <w:lang w:val="en-GB"/>
        </w:rPr>
        <w:t>CP-OFDM</w:t>
      </w:r>
      <w:r w:rsidR="00F43FC4">
        <w:rPr>
          <w:lang w:val="en-GB"/>
        </w:rPr>
        <w:t>,</w:t>
      </w:r>
      <w:r>
        <w:rPr>
          <w:lang w:val="en-GB"/>
        </w:rPr>
        <w:t xml:space="preserve"> we propose to use the same MCS tables as for PDSCH, since both are based on CP-OFDM.</w:t>
      </w:r>
    </w:p>
    <w:p w14:paraId="5EE05ADF" w14:textId="21757B61" w:rsidR="00F94676" w:rsidRDefault="00F94676" w:rsidP="00423033">
      <w:pPr>
        <w:rPr>
          <w:lang w:val="en-GB"/>
        </w:rPr>
      </w:pPr>
      <w:r w:rsidRPr="00F95FAE">
        <w:t xml:space="preserve">For UL DFT-s-OFDM waveform, pi/2 BPSK entries shall be considered in the MCS table, keeping the same structure in NR. </w:t>
      </w:r>
      <w:r w:rsidR="008A25F1">
        <w:rPr>
          <w:lang w:val="en-GB"/>
        </w:rPr>
        <w:t>To maximize reuse of entries we prefer to keep the number of pi/2-BPSK entries low, preferably one or two entries. Considering that pi/-2 BPSK is introduced to improve peak-to-average ratio, not to decrease spectral efficiency, we change the two lowest entries of Table 3 into two pi/2-BPSK entries by doubling the target code rate.</w:t>
      </w:r>
    </w:p>
    <w:p w14:paraId="2C9F3EA3" w14:textId="75310A11" w:rsidR="0027005E" w:rsidRPr="00897BFD" w:rsidRDefault="0027005E" w:rsidP="0027005E">
      <w:pPr>
        <w:rPr>
          <w:vertAlign w:val="subscript"/>
        </w:rPr>
      </w:pPr>
      <w:r>
        <w:t xml:space="preserve">Similar to the CQI table, </w:t>
      </w:r>
      <w:r>
        <w:t xml:space="preserve">the </w:t>
      </w:r>
      <w:r>
        <w:t xml:space="preserve">MCS for </w:t>
      </w:r>
      <w:r>
        <w:t xml:space="preserve">target BLER= </w:t>
      </w:r>
      <w:r w:rsidRPr="00F95FAE">
        <w:t>10</w:t>
      </w:r>
      <w:r w:rsidRPr="00F95FAE">
        <w:rPr>
          <w:vertAlign w:val="superscript"/>
        </w:rPr>
        <w:t>-</w:t>
      </w:r>
      <w:r>
        <w:rPr>
          <w:vertAlign w:val="superscript"/>
        </w:rPr>
        <w:t>3</w:t>
      </w:r>
      <w:r>
        <w:t xml:space="preserve"> has </w:t>
      </w:r>
      <w:r>
        <w:t>two</w:t>
      </w:r>
      <w:r>
        <w:t xml:space="preserve"> highest spectral efficiency entr</w:t>
      </w:r>
      <w:r>
        <w:t>ies added, while removing two</w:t>
      </w:r>
      <w:r>
        <w:t xml:space="preserve"> lowest spectral efficiency entr</w:t>
      </w:r>
      <w:r>
        <w:t>ies</w:t>
      </w:r>
      <w:r>
        <w:t xml:space="preserve">, when compared to the </w:t>
      </w:r>
      <w:r>
        <w:t xml:space="preserve">MCS for </w:t>
      </w:r>
      <w:r>
        <w:t xml:space="preserve">target BLER= </w:t>
      </w:r>
      <w:r w:rsidRPr="00F95FAE">
        <w:t>10</w:t>
      </w:r>
      <w:r w:rsidRPr="00F95FAE">
        <w:rPr>
          <w:vertAlign w:val="superscript"/>
        </w:rPr>
        <w:t>-</w:t>
      </w:r>
      <w:r>
        <w:rPr>
          <w:vertAlign w:val="superscript"/>
        </w:rPr>
        <w:t>5</w:t>
      </w:r>
      <w:r w:rsidRPr="00897BFD">
        <w:t>.</w:t>
      </w:r>
    </w:p>
    <w:p w14:paraId="61D7C34A" w14:textId="447ADF26" w:rsidR="0027005E" w:rsidRPr="000D5509" w:rsidRDefault="000D5509" w:rsidP="00423033">
      <w:pPr>
        <w:rPr>
          <w:lang w:val="en-GB"/>
        </w:rPr>
      </w:pPr>
      <w:r>
        <w:rPr>
          <w:lang w:val="en-GB"/>
        </w:rPr>
        <w:t>The MCS tables below are adapted from the eMBB MCS tables in the Working Assumptions. If the eMBB MCS tables are modified in any way, then the same modification should be reflected in the URLLC MCS tables to maximize reuse between eMBB and URLLC.</w:t>
      </w:r>
    </w:p>
    <w:p w14:paraId="1E12D0C4" w14:textId="77777777" w:rsidR="0027005E" w:rsidRPr="008A25F1" w:rsidRDefault="0027005E" w:rsidP="00423033">
      <w:pPr>
        <w:rPr>
          <w:lang w:val="en-GB"/>
        </w:rPr>
      </w:pPr>
    </w:p>
    <w:p w14:paraId="5EAE0A58" w14:textId="30E968B7" w:rsidR="00F94676" w:rsidRPr="00F95FAE" w:rsidRDefault="00F94676" w:rsidP="00F94676">
      <w:pPr>
        <w:pStyle w:val="Proposal"/>
      </w:pPr>
      <w:bookmarkStart w:id="21" w:name="_Toc502928039"/>
      <w:bookmarkStart w:id="22" w:name="_Toc502928881"/>
      <w:bookmarkStart w:id="23" w:name="_Toc502929950"/>
      <w:bookmarkStart w:id="24" w:name="_Toc502930154"/>
      <w:bookmarkStart w:id="25" w:name="_Toc503166888"/>
      <w:r w:rsidRPr="00F95FAE">
        <w:t xml:space="preserve">Use Table 3 as the MCS table for PDSCH and </w:t>
      </w:r>
      <w:r>
        <w:rPr>
          <w:lang w:val="en-GB"/>
        </w:rPr>
        <w:t>PUSCH with CP-OFDM</w:t>
      </w:r>
      <w:r w:rsidRPr="00F95FAE">
        <w:t xml:space="preserve"> for URLLC</w:t>
      </w:r>
      <w:bookmarkEnd w:id="21"/>
      <w:bookmarkEnd w:id="22"/>
      <w:bookmarkEnd w:id="23"/>
      <w:bookmarkEnd w:id="24"/>
      <w:bookmarkEnd w:id="25"/>
      <w:r w:rsidR="0027005E">
        <w:t>.</w:t>
      </w:r>
      <w:r w:rsidRPr="00F95FAE">
        <w:t xml:space="preserve"> </w:t>
      </w:r>
    </w:p>
    <w:p w14:paraId="55CFC7AE" w14:textId="056308B4" w:rsidR="00F94676" w:rsidRPr="00F95FAE" w:rsidRDefault="00F94676" w:rsidP="008A25F1">
      <w:pPr>
        <w:pStyle w:val="Proposal"/>
      </w:pPr>
      <w:bookmarkStart w:id="26" w:name="_Toc502928040"/>
      <w:bookmarkStart w:id="27" w:name="_Toc502928882"/>
      <w:bookmarkStart w:id="28" w:name="_Toc502929951"/>
      <w:bookmarkStart w:id="29" w:name="_Toc502930155"/>
      <w:bookmarkStart w:id="30" w:name="_Toc503166889"/>
      <w:r w:rsidRPr="00F95FAE">
        <w:t xml:space="preserve">Use Table 4 as the MCS table for </w:t>
      </w:r>
      <w:r>
        <w:rPr>
          <w:lang w:val="en-GB"/>
        </w:rPr>
        <w:t>PUSCH with DFT-s-OFDM</w:t>
      </w:r>
      <w:r w:rsidRPr="00F95FAE">
        <w:t xml:space="preserve"> for URLLC</w:t>
      </w:r>
      <w:bookmarkEnd w:id="26"/>
      <w:bookmarkEnd w:id="27"/>
      <w:bookmarkEnd w:id="28"/>
      <w:bookmarkEnd w:id="29"/>
      <w:bookmarkEnd w:id="30"/>
      <w:r w:rsidR="0027005E">
        <w:t>.</w:t>
      </w:r>
      <w:r w:rsidRPr="00F95FAE">
        <w:t xml:space="preserve"> </w:t>
      </w:r>
    </w:p>
    <w:p w14:paraId="2B8DC114" w14:textId="7834F50D" w:rsidR="004A144F" w:rsidRPr="00F95FAE" w:rsidRDefault="004A144F" w:rsidP="00423033"/>
    <w:p w14:paraId="6E66EC9A" w14:textId="31DE1C1E" w:rsidR="004A144F" w:rsidRPr="00F95FAE" w:rsidRDefault="004A144F" w:rsidP="004A144F">
      <w:pPr>
        <w:pStyle w:val="Caption"/>
      </w:pPr>
      <w:bookmarkStart w:id="31" w:name="_Ref498720735"/>
      <w:r w:rsidRPr="00F95FAE">
        <w:t xml:space="preserve">Table </w:t>
      </w:r>
      <w:bookmarkEnd w:id="31"/>
      <w:r w:rsidR="00D5028A" w:rsidRPr="00F95FAE">
        <w:t>3</w:t>
      </w:r>
      <w:r w:rsidRPr="00F95FAE">
        <w:t xml:space="preserve"> -</w:t>
      </w:r>
      <w:r w:rsidRPr="00DE19C1">
        <w:rPr>
          <w:lang w:val="en-GB" w:eastAsia="en-GB"/>
        </w:rPr>
        <w:t xml:space="preserve"> Modulation and code rate table for PDSCH </w:t>
      </w:r>
      <w:r w:rsidR="0027005E" w:rsidRPr="00F95FAE">
        <w:t xml:space="preserve">and </w:t>
      </w:r>
      <w:r w:rsidR="0027005E">
        <w:rPr>
          <w:lang w:val="en-GB"/>
        </w:rPr>
        <w:t>PUSCH with CP-OFDM</w:t>
      </w:r>
      <w:r w:rsidR="0027005E" w:rsidRPr="00F95FAE">
        <w:t xml:space="preserve"> for URLLC</w:t>
      </w:r>
    </w:p>
    <w:tbl>
      <w:tblPr>
        <w:tblW w:w="7200" w:type="dxa"/>
        <w:jc w:val="center"/>
        <w:tblCellMar>
          <w:left w:w="0" w:type="dxa"/>
          <w:right w:w="0" w:type="dxa"/>
        </w:tblCellMar>
        <w:tblLook w:val="04A0" w:firstRow="1" w:lastRow="0" w:firstColumn="1" w:lastColumn="0" w:noHBand="0" w:noVBand="1"/>
      </w:tblPr>
      <w:tblGrid>
        <w:gridCol w:w="1440"/>
        <w:gridCol w:w="1244"/>
        <w:gridCol w:w="1636"/>
        <w:gridCol w:w="1440"/>
        <w:gridCol w:w="1440"/>
      </w:tblGrid>
      <w:tr w:rsidR="00E44A35" w:rsidRPr="00B906F4" w14:paraId="46DCC140" w14:textId="77777777" w:rsidTr="003F272A">
        <w:trPr>
          <w:jc w:val="center"/>
        </w:trPr>
        <w:tc>
          <w:tcPr>
            <w:tcW w:w="1440" w:type="dxa"/>
            <w:tcBorders>
              <w:top w:val="single" w:sz="8" w:space="0" w:color="auto"/>
              <w:left w:val="single" w:sz="8" w:space="0" w:color="auto"/>
              <w:bottom w:val="double" w:sz="4" w:space="0" w:color="auto"/>
              <w:right w:val="single" w:sz="8" w:space="0" w:color="auto"/>
            </w:tcBorders>
            <w:shd w:val="clear" w:color="auto" w:fill="auto"/>
            <w:tcMar>
              <w:top w:w="0" w:type="dxa"/>
              <w:left w:w="108" w:type="dxa"/>
              <w:bottom w:w="0" w:type="dxa"/>
              <w:right w:w="108" w:type="dxa"/>
            </w:tcMar>
            <w:vAlign w:val="center"/>
            <w:hideMark/>
          </w:tcPr>
          <w:p w14:paraId="223EF31F" w14:textId="77777777" w:rsidR="00E44A35" w:rsidRDefault="00E44A35" w:rsidP="00933518">
            <w:pPr>
              <w:jc w:val="center"/>
              <w:rPr>
                <w:rFonts w:ascii="Arial" w:hAnsi="Arial" w:cs="Arial"/>
                <w:b/>
                <w:bCs/>
              </w:rPr>
            </w:pPr>
            <w:bookmarkStart w:id="32" w:name="_Hlk498334581"/>
            <w:r w:rsidRPr="00B906F4">
              <w:rPr>
                <w:rFonts w:ascii="Arial" w:hAnsi="Arial" w:cs="Arial"/>
                <w:b/>
                <w:bCs/>
              </w:rPr>
              <w:lastRenderedPageBreak/>
              <w:t>MCS Index</w:t>
            </w:r>
            <w:r w:rsidRPr="00B906F4">
              <w:rPr>
                <w:rFonts w:ascii="Arial" w:hAnsi="Arial" w:cs="Arial"/>
                <w:b/>
                <w:bCs/>
              </w:rPr>
              <w:br/>
            </w:r>
            <w:r w:rsidRPr="00B906F4">
              <w:rPr>
                <w:rFonts w:ascii="Arial" w:hAnsi="Arial" w:cs="Arial"/>
                <w:b/>
                <w:bCs/>
                <w:noProof/>
                <w:position w:val="-10"/>
                <w:lang w:eastAsia="sv-SE"/>
              </w:rPr>
              <w:drawing>
                <wp:inline distT="0" distB="0" distL="0" distR="0" wp14:anchorId="380E233B" wp14:editId="116A529F">
                  <wp:extent cx="274320" cy="2286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p w14:paraId="7D8FBF49" w14:textId="5B8217ED" w:rsidR="00E44A35" w:rsidRPr="00B906F4" w:rsidRDefault="003F272A" w:rsidP="00933518">
            <w:pPr>
              <w:jc w:val="center"/>
              <w:rPr>
                <w:lang w:val="pt-BR"/>
              </w:rPr>
            </w:pPr>
            <w:r>
              <w:rPr>
                <w:rFonts w:ascii="Arial" w:hAnsi="Arial" w:cs="Arial"/>
                <w:b/>
                <w:bCs/>
              </w:rPr>
              <w:t xml:space="preserve">for </w:t>
            </w:r>
            <w:r w:rsidR="00E44A35">
              <w:rPr>
                <w:rFonts w:ascii="Arial" w:hAnsi="Arial" w:cs="Arial"/>
                <w:b/>
                <w:bCs/>
              </w:rPr>
              <w:t>BLER 10^-3</w:t>
            </w:r>
          </w:p>
        </w:tc>
        <w:tc>
          <w:tcPr>
            <w:tcW w:w="1244" w:type="dxa"/>
            <w:tcBorders>
              <w:top w:val="single" w:sz="8" w:space="0" w:color="auto"/>
              <w:left w:val="nil"/>
              <w:bottom w:val="double" w:sz="4" w:space="0" w:color="auto"/>
              <w:right w:val="single" w:sz="4" w:space="0" w:color="auto"/>
            </w:tcBorders>
          </w:tcPr>
          <w:p w14:paraId="2F5DC378" w14:textId="77777777" w:rsidR="00E44A35" w:rsidRDefault="00E44A35" w:rsidP="00933518">
            <w:pPr>
              <w:jc w:val="center"/>
              <w:rPr>
                <w:rFonts w:ascii="Arial" w:hAnsi="Arial" w:cs="Arial"/>
                <w:b/>
                <w:bCs/>
              </w:rPr>
            </w:pPr>
            <w:r w:rsidRPr="00B906F4">
              <w:rPr>
                <w:rFonts w:ascii="Arial" w:hAnsi="Arial" w:cs="Arial"/>
                <w:b/>
                <w:bCs/>
              </w:rPr>
              <w:t>MCS Index</w:t>
            </w:r>
            <w:r w:rsidRPr="00B906F4">
              <w:rPr>
                <w:rFonts w:ascii="Arial" w:hAnsi="Arial" w:cs="Arial"/>
                <w:b/>
                <w:bCs/>
              </w:rPr>
              <w:br/>
            </w:r>
            <w:r w:rsidRPr="00B906F4">
              <w:rPr>
                <w:rFonts w:ascii="Arial" w:hAnsi="Arial" w:cs="Arial"/>
                <w:b/>
                <w:bCs/>
                <w:noProof/>
                <w:position w:val="-10"/>
                <w:lang w:eastAsia="sv-SE"/>
              </w:rPr>
              <w:drawing>
                <wp:inline distT="0" distB="0" distL="0" distR="0" wp14:anchorId="141B633F" wp14:editId="79BB3609">
                  <wp:extent cx="274320" cy="228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p w14:paraId="657911D7" w14:textId="23C4A605" w:rsidR="00E44A35" w:rsidRPr="00B906F4" w:rsidRDefault="003F272A" w:rsidP="00933518">
            <w:pPr>
              <w:jc w:val="center"/>
              <w:rPr>
                <w:rFonts w:ascii="Arial" w:hAnsi="Arial" w:cs="Arial"/>
                <w:b/>
                <w:bCs/>
              </w:rPr>
            </w:pPr>
            <w:r>
              <w:rPr>
                <w:rFonts w:ascii="Arial" w:hAnsi="Arial" w:cs="Arial"/>
                <w:b/>
                <w:bCs/>
              </w:rPr>
              <w:t xml:space="preserve">for </w:t>
            </w:r>
            <w:r w:rsidR="00E44A35">
              <w:rPr>
                <w:rFonts w:ascii="Arial" w:hAnsi="Arial" w:cs="Arial"/>
                <w:b/>
                <w:bCs/>
              </w:rPr>
              <w:t>BLER 10^-5</w:t>
            </w:r>
          </w:p>
        </w:tc>
        <w:tc>
          <w:tcPr>
            <w:tcW w:w="1636" w:type="dxa"/>
            <w:tcBorders>
              <w:top w:val="single" w:sz="8" w:space="0" w:color="auto"/>
              <w:left w:val="single" w:sz="4" w:space="0" w:color="auto"/>
              <w:bottom w:val="double" w:sz="4" w:space="0" w:color="auto"/>
              <w:right w:val="single" w:sz="8" w:space="0" w:color="auto"/>
            </w:tcBorders>
            <w:shd w:val="clear" w:color="auto" w:fill="auto"/>
            <w:tcMar>
              <w:top w:w="0" w:type="dxa"/>
              <w:left w:w="108" w:type="dxa"/>
              <w:bottom w:w="0" w:type="dxa"/>
              <w:right w:w="108" w:type="dxa"/>
            </w:tcMar>
            <w:vAlign w:val="center"/>
            <w:hideMark/>
          </w:tcPr>
          <w:p w14:paraId="0EAA50BA" w14:textId="0EB8E014" w:rsidR="00E44A35" w:rsidRPr="00B906F4" w:rsidRDefault="00E44A35" w:rsidP="00933518">
            <w:pPr>
              <w:jc w:val="center"/>
              <w:rPr>
                <w:lang w:val="pt-BR"/>
              </w:rPr>
            </w:pPr>
            <w:r w:rsidRPr="00B906F4">
              <w:rPr>
                <w:rFonts w:ascii="Arial" w:hAnsi="Arial" w:cs="Arial"/>
                <w:b/>
                <w:bCs/>
              </w:rPr>
              <w:t>Modulation Order</w:t>
            </w:r>
            <w:r w:rsidRPr="00B906F4">
              <w:rPr>
                <w:rFonts w:ascii="Arial" w:hAnsi="Arial" w:cs="Arial"/>
                <w:b/>
                <w:bCs/>
              </w:rPr>
              <w:br/>
            </w:r>
            <w:r w:rsidRPr="00B906F4">
              <w:rPr>
                <w:rFonts w:ascii="Arial" w:hAnsi="Arial" w:cs="Arial"/>
                <w:b/>
                <w:bCs/>
                <w:noProof/>
                <w:position w:val="-10"/>
                <w:lang w:eastAsia="sv-SE"/>
              </w:rPr>
              <w:drawing>
                <wp:inline distT="0" distB="0" distL="0" distR="0" wp14:anchorId="36F05C7A" wp14:editId="3E188F6F">
                  <wp:extent cx="213360" cy="1905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3360" cy="190500"/>
                          </a:xfrm>
                          <a:prstGeom prst="rect">
                            <a:avLst/>
                          </a:prstGeom>
                          <a:noFill/>
                          <a:ln>
                            <a:noFill/>
                          </a:ln>
                        </pic:spPr>
                      </pic:pic>
                    </a:graphicData>
                  </a:graphic>
                </wp:inline>
              </w:drawing>
            </w:r>
          </w:p>
        </w:tc>
        <w:tc>
          <w:tcPr>
            <w:tcW w:w="1440" w:type="dxa"/>
            <w:tcBorders>
              <w:top w:val="single" w:sz="8" w:space="0" w:color="auto"/>
              <w:left w:val="nil"/>
              <w:bottom w:val="double" w:sz="4" w:space="0" w:color="auto"/>
              <w:right w:val="single" w:sz="8" w:space="0" w:color="auto"/>
            </w:tcBorders>
            <w:shd w:val="clear" w:color="auto" w:fill="auto"/>
            <w:tcMar>
              <w:top w:w="0" w:type="dxa"/>
              <w:left w:w="108" w:type="dxa"/>
              <w:bottom w:w="0" w:type="dxa"/>
              <w:right w:w="108" w:type="dxa"/>
            </w:tcMar>
            <w:hideMark/>
          </w:tcPr>
          <w:p w14:paraId="36E7B721" w14:textId="77777777" w:rsidR="00E44A35" w:rsidRPr="00B906F4" w:rsidRDefault="00E44A35" w:rsidP="00933518">
            <w:pPr>
              <w:keepNext/>
              <w:overflowPunct w:val="0"/>
              <w:autoSpaceDE w:val="0"/>
              <w:autoSpaceDN w:val="0"/>
              <w:jc w:val="center"/>
              <w:textAlignment w:val="baseline"/>
              <w:rPr>
                <w:rFonts w:ascii="Arial" w:hAnsi="Arial" w:cs="Arial"/>
                <w:b/>
                <w:bCs/>
                <w:lang w:eastAsia="en-GB"/>
              </w:rPr>
            </w:pPr>
            <w:r w:rsidRPr="00B906F4">
              <w:rPr>
                <w:rFonts w:ascii="Arial" w:hAnsi="Arial" w:cs="Arial"/>
                <w:b/>
                <w:bCs/>
                <w:lang w:eastAsia="en-GB"/>
              </w:rPr>
              <w:t xml:space="preserve">Code rate </w:t>
            </w:r>
            <m:oMath>
              <m:r>
                <w:rPr>
                  <w:rFonts w:ascii="Cambria Math" w:hAnsi="Cambria Math"/>
                </w:rPr>
                <m:t>R</m:t>
              </m:r>
            </m:oMath>
            <w:r w:rsidRPr="00B906F4">
              <w:rPr>
                <w:rFonts w:ascii="Arial" w:hAnsi="Arial" w:cs="Arial"/>
                <w:b/>
                <w:bCs/>
                <w:lang w:eastAsia="en-GB"/>
              </w:rPr>
              <w:br/>
              <w:t>× 1024</w:t>
            </w:r>
          </w:p>
        </w:tc>
        <w:tc>
          <w:tcPr>
            <w:tcW w:w="1440" w:type="dxa"/>
            <w:tcBorders>
              <w:top w:val="single" w:sz="8" w:space="0" w:color="auto"/>
              <w:left w:val="nil"/>
              <w:bottom w:val="double" w:sz="4" w:space="0" w:color="auto"/>
              <w:right w:val="single" w:sz="8" w:space="0" w:color="auto"/>
            </w:tcBorders>
            <w:shd w:val="clear" w:color="auto" w:fill="auto"/>
            <w:tcMar>
              <w:top w:w="0" w:type="dxa"/>
              <w:left w:w="108" w:type="dxa"/>
              <w:bottom w:w="0" w:type="dxa"/>
              <w:right w:w="108" w:type="dxa"/>
            </w:tcMar>
            <w:hideMark/>
          </w:tcPr>
          <w:p w14:paraId="7269325E" w14:textId="77777777" w:rsidR="00E44A35" w:rsidRPr="00B906F4" w:rsidRDefault="00E44A35" w:rsidP="00933518">
            <w:pPr>
              <w:keepNext/>
              <w:overflowPunct w:val="0"/>
              <w:autoSpaceDE w:val="0"/>
              <w:autoSpaceDN w:val="0"/>
              <w:jc w:val="center"/>
              <w:textAlignment w:val="baseline"/>
              <w:rPr>
                <w:rFonts w:ascii="Arial" w:hAnsi="Arial" w:cs="Arial"/>
                <w:b/>
                <w:bCs/>
                <w:lang w:eastAsia="en-GB"/>
              </w:rPr>
            </w:pPr>
            <w:r w:rsidRPr="00B906F4">
              <w:rPr>
                <w:rFonts w:ascii="Arial" w:hAnsi="Arial" w:cs="Arial"/>
                <w:b/>
                <w:bCs/>
                <w:lang w:eastAsia="en-GB"/>
              </w:rPr>
              <w:t>Spectral</w:t>
            </w:r>
          </w:p>
          <w:p w14:paraId="48BE47FE" w14:textId="77777777" w:rsidR="00E44A35" w:rsidRPr="00B906F4" w:rsidRDefault="00E44A35" w:rsidP="00933518">
            <w:pPr>
              <w:keepNext/>
              <w:overflowPunct w:val="0"/>
              <w:autoSpaceDE w:val="0"/>
              <w:autoSpaceDN w:val="0"/>
              <w:jc w:val="center"/>
              <w:textAlignment w:val="baseline"/>
              <w:rPr>
                <w:rFonts w:ascii="Arial" w:hAnsi="Arial" w:cs="Arial"/>
                <w:b/>
                <w:bCs/>
                <w:lang w:eastAsia="en-GB"/>
              </w:rPr>
            </w:pPr>
            <w:r w:rsidRPr="00B906F4">
              <w:rPr>
                <w:rFonts w:ascii="Arial" w:hAnsi="Arial" w:cs="Arial"/>
                <w:b/>
                <w:bCs/>
                <w:lang w:eastAsia="en-GB"/>
              </w:rPr>
              <w:t>efficiency</w:t>
            </w:r>
          </w:p>
        </w:tc>
      </w:tr>
      <w:bookmarkEnd w:id="32"/>
      <w:tr w:rsidR="003F272A" w:rsidRPr="00B906F4" w14:paraId="3E517188" w14:textId="77777777" w:rsidTr="003F272A">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2081AF49" w14:textId="23E5EBE8" w:rsidR="003F272A" w:rsidRPr="0027005E" w:rsidRDefault="003F272A" w:rsidP="003F272A">
            <w:pPr>
              <w:jc w:val="center"/>
              <w:rPr>
                <w:rFonts w:ascii="Arial" w:hAnsi="Arial" w:cs="Arial"/>
                <w:b/>
                <w:color w:val="FF0000"/>
                <w:sz w:val="18"/>
                <w:szCs w:val="18"/>
                <w:lang w:val="pt-BR"/>
              </w:rPr>
            </w:pPr>
            <w:r w:rsidRPr="0027005E">
              <w:rPr>
                <w:rFonts w:ascii="Arial" w:hAnsi="Arial" w:cs="Arial"/>
                <w:b/>
                <w:color w:val="FF0000"/>
                <w:sz w:val="18"/>
                <w:szCs w:val="18"/>
                <w:lang w:val="pt-BR"/>
              </w:rPr>
              <w:t>N/A</w:t>
            </w:r>
          </w:p>
        </w:tc>
        <w:tc>
          <w:tcPr>
            <w:tcW w:w="1244" w:type="dxa"/>
            <w:tcBorders>
              <w:top w:val="double" w:sz="4" w:space="0" w:color="auto"/>
              <w:left w:val="nil"/>
              <w:bottom w:val="single" w:sz="8" w:space="0" w:color="auto"/>
              <w:right w:val="single" w:sz="4" w:space="0" w:color="auto"/>
            </w:tcBorders>
            <w:vAlign w:val="center"/>
          </w:tcPr>
          <w:p w14:paraId="6B2F935D" w14:textId="6BF94C33" w:rsidR="003F272A" w:rsidRPr="00434B72" w:rsidRDefault="003F272A" w:rsidP="003F272A">
            <w:pPr>
              <w:jc w:val="center"/>
              <w:rPr>
                <w:rFonts w:ascii="Arial" w:hAnsi="Arial" w:cs="Arial"/>
                <w:sz w:val="18"/>
                <w:szCs w:val="18"/>
                <w:lang w:val="pt-BR"/>
              </w:rPr>
            </w:pPr>
            <w:r w:rsidRPr="00434B72">
              <w:rPr>
                <w:rFonts w:ascii="Arial" w:hAnsi="Arial" w:cs="Arial"/>
                <w:sz w:val="18"/>
                <w:szCs w:val="18"/>
                <w:lang w:val="pt-BR"/>
              </w:rPr>
              <w:t>0</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2A2E3B0B" w14:textId="70AE563F" w:rsidR="003F272A" w:rsidRPr="00DE19C1" w:rsidRDefault="003F272A" w:rsidP="003F272A">
            <w:pPr>
              <w:jc w:val="center"/>
              <w:rPr>
                <w:rFonts w:ascii="Arial" w:hAnsi="Arial" w:cs="Arial"/>
                <w:sz w:val="18"/>
                <w:szCs w:val="18"/>
                <w:highlight w:val="yellow"/>
                <w:lang w:val="pt-BR"/>
              </w:rPr>
            </w:pPr>
            <w:r w:rsidRPr="00DE19C1">
              <w:rPr>
                <w:rFonts w:ascii="Arial" w:hAnsi="Arial" w:cs="Arial"/>
                <w:sz w:val="18"/>
                <w:szCs w:val="18"/>
                <w:highlight w:val="yellow"/>
                <w:lang w:val="pt-BR"/>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A9BDF53" w14:textId="363A84E3" w:rsidR="003F272A" w:rsidRPr="00DE19C1" w:rsidRDefault="003F272A" w:rsidP="003F272A">
            <w:pPr>
              <w:jc w:val="center"/>
              <w:rPr>
                <w:rFonts w:ascii="Arial" w:hAnsi="Arial" w:cs="Arial"/>
                <w:sz w:val="18"/>
                <w:szCs w:val="18"/>
                <w:highlight w:val="yellow"/>
                <w:lang w:val="pt-BR"/>
              </w:rPr>
            </w:pPr>
            <w:r w:rsidRPr="00DE19C1">
              <w:rPr>
                <w:rFonts w:ascii="Arial" w:hAnsi="Arial" w:cs="Arial"/>
                <w:sz w:val="18"/>
                <w:szCs w:val="18"/>
                <w:highlight w:val="yellow"/>
                <w:lang w:val="pt-BR"/>
              </w:rPr>
              <w:t>32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8D3542F" w14:textId="26A0FFD8" w:rsidR="003F272A" w:rsidRPr="00DE19C1" w:rsidRDefault="003F272A" w:rsidP="003F272A">
            <w:pPr>
              <w:jc w:val="center"/>
              <w:rPr>
                <w:rFonts w:ascii="Arial" w:hAnsi="Arial" w:cs="Arial"/>
                <w:sz w:val="18"/>
                <w:szCs w:val="18"/>
                <w:highlight w:val="yellow"/>
              </w:rPr>
            </w:pPr>
            <w:r w:rsidRPr="00DE19C1">
              <w:rPr>
                <w:rFonts w:ascii="Arial" w:hAnsi="Arial" w:cs="Arial"/>
                <w:sz w:val="18"/>
                <w:szCs w:val="18"/>
                <w:highlight w:val="yellow"/>
              </w:rPr>
              <w:t>0.0625</w:t>
            </w:r>
          </w:p>
        </w:tc>
      </w:tr>
      <w:tr w:rsidR="003F272A" w:rsidRPr="00B906F4" w14:paraId="20BBFD71" w14:textId="77777777" w:rsidTr="003F272A">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E9F6B4D" w14:textId="4F2FA76F" w:rsidR="003F272A" w:rsidRPr="0027005E" w:rsidRDefault="003F272A" w:rsidP="003F272A">
            <w:pPr>
              <w:jc w:val="center"/>
              <w:rPr>
                <w:rFonts w:ascii="Arial" w:hAnsi="Arial" w:cs="Arial"/>
                <w:b/>
                <w:color w:val="FF0000"/>
                <w:sz w:val="18"/>
                <w:szCs w:val="18"/>
                <w:lang w:val="pt-BR"/>
              </w:rPr>
            </w:pPr>
            <w:r w:rsidRPr="0027005E">
              <w:rPr>
                <w:rFonts w:ascii="Arial" w:hAnsi="Arial" w:cs="Arial"/>
                <w:b/>
                <w:color w:val="FF0000"/>
                <w:sz w:val="18"/>
                <w:szCs w:val="18"/>
                <w:lang w:val="pt-BR"/>
              </w:rPr>
              <w:t>N/A</w:t>
            </w:r>
          </w:p>
        </w:tc>
        <w:tc>
          <w:tcPr>
            <w:tcW w:w="1244" w:type="dxa"/>
            <w:tcBorders>
              <w:top w:val="single" w:sz="8" w:space="0" w:color="auto"/>
              <w:left w:val="nil"/>
              <w:bottom w:val="single" w:sz="8" w:space="0" w:color="auto"/>
              <w:right w:val="single" w:sz="4" w:space="0" w:color="auto"/>
            </w:tcBorders>
            <w:vAlign w:val="center"/>
          </w:tcPr>
          <w:p w14:paraId="65EFD555" w14:textId="55ED212F" w:rsidR="003F272A" w:rsidRPr="00434B72" w:rsidRDefault="003F272A" w:rsidP="003F272A">
            <w:pPr>
              <w:jc w:val="center"/>
              <w:rPr>
                <w:rFonts w:ascii="Arial" w:hAnsi="Arial" w:cs="Arial"/>
                <w:sz w:val="18"/>
                <w:szCs w:val="18"/>
                <w:lang w:val="pt-BR"/>
              </w:rPr>
            </w:pPr>
            <w:r w:rsidRPr="00434B72">
              <w:rPr>
                <w:rFonts w:ascii="Arial" w:hAnsi="Arial" w:cs="Arial"/>
                <w:sz w:val="18"/>
                <w:szCs w:val="18"/>
                <w:lang w:val="pt-BR"/>
              </w:rPr>
              <w:t>1</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4E42C8E" w14:textId="1B3546F5" w:rsidR="003F272A" w:rsidRPr="00DE19C1" w:rsidRDefault="003F272A" w:rsidP="003F272A">
            <w:pPr>
              <w:jc w:val="center"/>
              <w:rPr>
                <w:rFonts w:ascii="Arial" w:hAnsi="Arial" w:cs="Arial"/>
                <w:sz w:val="18"/>
                <w:szCs w:val="18"/>
                <w:highlight w:val="yellow"/>
                <w:lang w:val="pt-BR"/>
              </w:rPr>
            </w:pPr>
            <w:r w:rsidRPr="00DE19C1">
              <w:rPr>
                <w:rFonts w:ascii="Arial" w:hAnsi="Arial" w:cs="Arial"/>
                <w:sz w:val="18"/>
                <w:szCs w:val="18"/>
                <w:highlight w:val="yellow"/>
                <w:lang w:val="pt-BR"/>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08E3DA5" w14:textId="4A4E1DC3" w:rsidR="003F272A" w:rsidRPr="00DE19C1" w:rsidRDefault="003F272A" w:rsidP="003F272A">
            <w:pPr>
              <w:jc w:val="center"/>
              <w:rPr>
                <w:rFonts w:ascii="Arial" w:hAnsi="Arial" w:cs="Arial"/>
                <w:sz w:val="18"/>
                <w:szCs w:val="18"/>
                <w:highlight w:val="yellow"/>
                <w:lang w:val="pt-BR"/>
              </w:rPr>
            </w:pPr>
            <w:r w:rsidRPr="00DE19C1">
              <w:rPr>
                <w:rFonts w:ascii="Arial" w:hAnsi="Arial" w:cs="Arial"/>
                <w:sz w:val="18"/>
                <w:szCs w:val="18"/>
                <w:highlight w:val="yellow"/>
                <w:lang w:val="pt-BR"/>
              </w:rPr>
              <w:t>41</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BDFB8AA" w14:textId="4FF982F5" w:rsidR="003F272A" w:rsidRPr="00DE19C1" w:rsidRDefault="003F272A" w:rsidP="003F272A">
            <w:pPr>
              <w:jc w:val="center"/>
              <w:rPr>
                <w:rFonts w:ascii="Arial" w:hAnsi="Arial" w:cs="Arial"/>
                <w:sz w:val="18"/>
                <w:szCs w:val="18"/>
                <w:highlight w:val="yellow"/>
              </w:rPr>
            </w:pPr>
            <w:r w:rsidRPr="00DE19C1">
              <w:rPr>
                <w:rFonts w:ascii="Arial" w:hAnsi="Arial" w:cs="Arial"/>
                <w:sz w:val="18"/>
                <w:szCs w:val="18"/>
                <w:highlight w:val="yellow"/>
              </w:rPr>
              <w:t>0.0801</w:t>
            </w:r>
          </w:p>
        </w:tc>
      </w:tr>
      <w:tr w:rsidR="003F272A" w:rsidRPr="00B906F4" w14:paraId="3E3E2401" w14:textId="77777777" w:rsidTr="003F272A">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9FC1048" w14:textId="02263B0C" w:rsidR="003F272A" w:rsidRPr="00434B72" w:rsidRDefault="003F272A" w:rsidP="003F272A">
            <w:pPr>
              <w:jc w:val="center"/>
              <w:rPr>
                <w:rFonts w:ascii="Arial" w:hAnsi="Arial" w:cs="Arial"/>
                <w:sz w:val="18"/>
                <w:szCs w:val="18"/>
                <w:lang w:val="pt-BR"/>
              </w:rPr>
            </w:pPr>
            <w:r w:rsidRPr="00434B72">
              <w:rPr>
                <w:rFonts w:ascii="Arial" w:hAnsi="Arial" w:cs="Arial"/>
                <w:sz w:val="18"/>
                <w:szCs w:val="18"/>
                <w:lang w:val="pt-BR"/>
              </w:rPr>
              <w:t>0</w:t>
            </w:r>
          </w:p>
        </w:tc>
        <w:tc>
          <w:tcPr>
            <w:tcW w:w="1244" w:type="dxa"/>
            <w:tcBorders>
              <w:top w:val="single" w:sz="8" w:space="0" w:color="auto"/>
              <w:left w:val="nil"/>
              <w:bottom w:val="single" w:sz="8" w:space="0" w:color="auto"/>
              <w:right w:val="single" w:sz="4" w:space="0" w:color="auto"/>
            </w:tcBorders>
            <w:vAlign w:val="center"/>
          </w:tcPr>
          <w:p w14:paraId="452FF50A" w14:textId="051EEE35" w:rsidR="003F272A" w:rsidRPr="00434B72" w:rsidRDefault="003F272A" w:rsidP="003F272A">
            <w:pPr>
              <w:jc w:val="center"/>
              <w:rPr>
                <w:rFonts w:ascii="Arial" w:hAnsi="Arial" w:cs="Arial"/>
                <w:sz w:val="18"/>
                <w:szCs w:val="18"/>
                <w:lang w:val="pt-BR"/>
              </w:rPr>
            </w:pPr>
            <w:r w:rsidRPr="00434B72">
              <w:rPr>
                <w:rFonts w:ascii="Arial" w:hAnsi="Arial" w:cs="Arial"/>
                <w:sz w:val="18"/>
                <w:szCs w:val="18"/>
              </w:rPr>
              <w:t>2</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6094948" w14:textId="3CD7FDCA" w:rsidR="003F272A" w:rsidRPr="00DE19C1" w:rsidRDefault="003F272A" w:rsidP="003F272A">
            <w:pPr>
              <w:jc w:val="center"/>
              <w:rPr>
                <w:rFonts w:ascii="Arial" w:hAnsi="Arial" w:cs="Arial"/>
                <w:sz w:val="18"/>
                <w:szCs w:val="18"/>
                <w:highlight w:val="yellow"/>
                <w:lang w:val="pt-BR"/>
              </w:rPr>
            </w:pPr>
            <w:r w:rsidRPr="00DE19C1">
              <w:rPr>
                <w:rFonts w:ascii="Arial" w:hAnsi="Arial" w:cs="Arial"/>
                <w:sz w:val="18"/>
                <w:szCs w:val="18"/>
                <w:highlight w:val="yellow"/>
                <w:lang w:val="pt-BR"/>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D4D5906" w14:textId="121D8B21" w:rsidR="003F272A" w:rsidRPr="00DE19C1" w:rsidRDefault="003F272A" w:rsidP="003F272A">
            <w:pPr>
              <w:jc w:val="center"/>
              <w:rPr>
                <w:rFonts w:ascii="Arial" w:hAnsi="Arial" w:cs="Arial"/>
                <w:sz w:val="18"/>
                <w:szCs w:val="18"/>
                <w:highlight w:val="yellow"/>
                <w:lang w:val="pt-BR"/>
              </w:rPr>
            </w:pPr>
            <w:r w:rsidRPr="00DE19C1">
              <w:rPr>
                <w:rFonts w:ascii="Arial" w:hAnsi="Arial" w:cs="Arial"/>
                <w:sz w:val="18"/>
                <w:szCs w:val="18"/>
                <w:highlight w:val="yellow"/>
                <w:lang w:val="pt-BR"/>
              </w:rPr>
              <w:t>50</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B5D1D68" w14:textId="22AF4006" w:rsidR="003F272A" w:rsidRPr="00DE19C1" w:rsidRDefault="003F272A" w:rsidP="003F272A">
            <w:pPr>
              <w:jc w:val="center"/>
              <w:rPr>
                <w:rFonts w:ascii="Arial" w:hAnsi="Arial" w:cs="Arial"/>
                <w:sz w:val="18"/>
                <w:szCs w:val="18"/>
                <w:highlight w:val="yellow"/>
              </w:rPr>
            </w:pPr>
            <w:r w:rsidRPr="00DE19C1">
              <w:rPr>
                <w:rFonts w:ascii="Arial" w:hAnsi="Arial" w:cs="Arial"/>
                <w:sz w:val="18"/>
                <w:szCs w:val="18"/>
                <w:highlight w:val="yellow"/>
              </w:rPr>
              <w:t>0.0977</w:t>
            </w:r>
          </w:p>
        </w:tc>
      </w:tr>
      <w:tr w:rsidR="003F272A" w:rsidRPr="00B906F4" w14:paraId="6D3D05B6" w14:textId="77777777" w:rsidTr="003F272A">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2BE8A4C0" w14:textId="0FB3E758" w:rsidR="003F272A" w:rsidRPr="00434B72" w:rsidRDefault="003F272A" w:rsidP="003F272A">
            <w:pPr>
              <w:jc w:val="center"/>
              <w:rPr>
                <w:rFonts w:ascii="Arial" w:hAnsi="Arial" w:cs="Arial"/>
                <w:sz w:val="18"/>
                <w:szCs w:val="18"/>
                <w:lang w:val="pt-BR"/>
              </w:rPr>
            </w:pPr>
            <w:r w:rsidRPr="00434B72">
              <w:rPr>
                <w:rFonts w:ascii="Arial" w:hAnsi="Arial" w:cs="Arial"/>
                <w:sz w:val="18"/>
                <w:szCs w:val="18"/>
                <w:lang w:val="pt-BR"/>
              </w:rPr>
              <w:t>1</w:t>
            </w:r>
          </w:p>
        </w:tc>
        <w:tc>
          <w:tcPr>
            <w:tcW w:w="1244" w:type="dxa"/>
            <w:tcBorders>
              <w:top w:val="single" w:sz="8" w:space="0" w:color="auto"/>
              <w:left w:val="nil"/>
              <w:bottom w:val="single" w:sz="8" w:space="0" w:color="auto"/>
              <w:right w:val="single" w:sz="4" w:space="0" w:color="auto"/>
            </w:tcBorders>
            <w:vAlign w:val="center"/>
          </w:tcPr>
          <w:p w14:paraId="17BA329F" w14:textId="0EA50A79" w:rsidR="003F272A" w:rsidRPr="00434B72" w:rsidRDefault="003F272A" w:rsidP="003F272A">
            <w:pPr>
              <w:jc w:val="center"/>
              <w:rPr>
                <w:rFonts w:ascii="Arial" w:hAnsi="Arial" w:cs="Arial"/>
                <w:sz w:val="18"/>
                <w:szCs w:val="18"/>
                <w:lang w:val="pt-BR"/>
              </w:rPr>
            </w:pPr>
            <w:r w:rsidRPr="00434B72">
              <w:rPr>
                <w:rFonts w:ascii="Arial" w:hAnsi="Arial" w:cs="Arial"/>
                <w:sz w:val="18"/>
                <w:szCs w:val="18"/>
              </w:rPr>
              <w:t>3</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70527D4" w14:textId="5BD8657C" w:rsidR="003F272A" w:rsidRPr="00DE19C1" w:rsidRDefault="003F272A" w:rsidP="003F272A">
            <w:pPr>
              <w:jc w:val="center"/>
              <w:rPr>
                <w:rFonts w:ascii="Arial" w:hAnsi="Arial" w:cs="Arial"/>
                <w:sz w:val="18"/>
                <w:szCs w:val="18"/>
                <w:highlight w:val="yellow"/>
                <w:lang w:val="pt-BR"/>
              </w:rPr>
            </w:pPr>
            <w:r w:rsidRPr="00DE19C1">
              <w:rPr>
                <w:rFonts w:ascii="Arial" w:hAnsi="Arial" w:cs="Arial"/>
                <w:sz w:val="18"/>
                <w:szCs w:val="18"/>
                <w:highlight w:val="yellow"/>
                <w:lang w:val="pt-BR"/>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BD5ADD5" w14:textId="5EDA22E7" w:rsidR="003F272A" w:rsidRPr="00DE19C1" w:rsidRDefault="003F272A" w:rsidP="003F272A">
            <w:pPr>
              <w:jc w:val="center"/>
              <w:rPr>
                <w:rFonts w:ascii="Arial" w:hAnsi="Arial" w:cs="Arial"/>
                <w:sz w:val="18"/>
                <w:szCs w:val="18"/>
                <w:highlight w:val="yellow"/>
                <w:lang w:val="pt-BR"/>
              </w:rPr>
            </w:pPr>
            <w:r w:rsidRPr="00DE19C1">
              <w:rPr>
                <w:rFonts w:ascii="Arial" w:hAnsi="Arial" w:cs="Arial"/>
                <w:sz w:val="18"/>
                <w:szCs w:val="18"/>
                <w:highlight w:val="yellow"/>
                <w:lang w:val="pt-BR"/>
              </w:rPr>
              <w:t>64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F7A989A" w14:textId="1B20D30A" w:rsidR="003F272A" w:rsidRPr="00DE19C1" w:rsidRDefault="003F272A" w:rsidP="003F272A">
            <w:pPr>
              <w:jc w:val="center"/>
              <w:rPr>
                <w:rFonts w:ascii="Arial" w:hAnsi="Arial" w:cs="Arial"/>
                <w:sz w:val="18"/>
                <w:szCs w:val="18"/>
                <w:highlight w:val="yellow"/>
              </w:rPr>
            </w:pPr>
            <w:r w:rsidRPr="00DE19C1">
              <w:rPr>
                <w:rFonts w:ascii="Arial" w:hAnsi="Arial" w:cs="Arial"/>
                <w:sz w:val="18"/>
                <w:szCs w:val="18"/>
                <w:highlight w:val="yellow"/>
              </w:rPr>
              <w:t>0.1250</w:t>
            </w:r>
          </w:p>
        </w:tc>
      </w:tr>
      <w:tr w:rsidR="003F272A" w:rsidRPr="00B906F4" w14:paraId="6B221752" w14:textId="77777777" w:rsidTr="003F272A">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B8E8E56" w14:textId="03BEE65A" w:rsidR="003F272A" w:rsidRPr="00434B72" w:rsidRDefault="003F272A" w:rsidP="003F272A">
            <w:pPr>
              <w:jc w:val="center"/>
              <w:rPr>
                <w:rFonts w:ascii="Arial" w:hAnsi="Arial" w:cs="Arial"/>
                <w:sz w:val="18"/>
                <w:szCs w:val="18"/>
                <w:lang w:val="pt-BR"/>
              </w:rPr>
            </w:pPr>
            <w:r w:rsidRPr="00434B72">
              <w:rPr>
                <w:rFonts w:ascii="Arial" w:hAnsi="Arial" w:cs="Arial"/>
                <w:sz w:val="18"/>
                <w:szCs w:val="18"/>
              </w:rPr>
              <w:t>2</w:t>
            </w:r>
          </w:p>
        </w:tc>
        <w:tc>
          <w:tcPr>
            <w:tcW w:w="1244" w:type="dxa"/>
            <w:tcBorders>
              <w:top w:val="single" w:sz="8" w:space="0" w:color="auto"/>
              <w:left w:val="nil"/>
              <w:bottom w:val="single" w:sz="8" w:space="0" w:color="auto"/>
              <w:right w:val="single" w:sz="4" w:space="0" w:color="auto"/>
            </w:tcBorders>
            <w:vAlign w:val="center"/>
          </w:tcPr>
          <w:p w14:paraId="4AA295C5" w14:textId="6C8F85AB" w:rsidR="003F272A" w:rsidRPr="00434B72" w:rsidRDefault="003F272A" w:rsidP="003F272A">
            <w:pPr>
              <w:jc w:val="center"/>
              <w:rPr>
                <w:rFonts w:ascii="Arial" w:hAnsi="Arial" w:cs="Arial"/>
                <w:sz w:val="18"/>
                <w:szCs w:val="18"/>
                <w:lang w:val="pt-BR"/>
              </w:rPr>
            </w:pPr>
            <w:r w:rsidRPr="00434B72">
              <w:rPr>
                <w:rFonts w:ascii="Arial" w:hAnsi="Arial" w:cs="Arial"/>
                <w:sz w:val="18"/>
                <w:szCs w:val="18"/>
              </w:rPr>
              <w:t>4</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6F7666A" w14:textId="5D34B8CE" w:rsidR="003F272A" w:rsidRPr="00DE19C1" w:rsidRDefault="003F272A" w:rsidP="003F272A">
            <w:pPr>
              <w:jc w:val="center"/>
              <w:rPr>
                <w:rFonts w:ascii="Arial" w:hAnsi="Arial" w:cs="Arial"/>
                <w:sz w:val="18"/>
                <w:szCs w:val="18"/>
                <w:highlight w:val="yellow"/>
                <w:lang w:val="pt-BR"/>
              </w:rPr>
            </w:pPr>
            <w:r w:rsidRPr="00DE19C1">
              <w:rPr>
                <w:rFonts w:ascii="Arial" w:hAnsi="Arial" w:cs="Arial"/>
                <w:sz w:val="18"/>
                <w:szCs w:val="18"/>
                <w:highlight w:val="yellow"/>
                <w:lang w:val="pt-BR"/>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C20BCEF" w14:textId="406C4007" w:rsidR="003F272A" w:rsidRPr="00DE19C1" w:rsidRDefault="003F272A" w:rsidP="003F272A">
            <w:pPr>
              <w:jc w:val="center"/>
              <w:rPr>
                <w:rFonts w:ascii="Arial" w:hAnsi="Arial" w:cs="Arial"/>
                <w:sz w:val="18"/>
                <w:szCs w:val="18"/>
                <w:highlight w:val="yellow"/>
                <w:lang w:val="pt-BR"/>
              </w:rPr>
            </w:pPr>
            <w:r w:rsidRPr="00DE19C1">
              <w:rPr>
                <w:rFonts w:ascii="Arial" w:hAnsi="Arial" w:cs="Arial"/>
                <w:sz w:val="18"/>
                <w:szCs w:val="18"/>
                <w:highlight w:val="yellow"/>
                <w:lang w:val="pt-BR"/>
              </w:rPr>
              <w:t>78</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EFD0128" w14:textId="5DC8AFE6" w:rsidR="003F272A" w:rsidRPr="00DE19C1" w:rsidRDefault="003F272A" w:rsidP="003F272A">
            <w:pPr>
              <w:jc w:val="center"/>
              <w:rPr>
                <w:rFonts w:ascii="Arial" w:hAnsi="Arial" w:cs="Arial"/>
                <w:sz w:val="18"/>
                <w:szCs w:val="18"/>
                <w:highlight w:val="yellow"/>
              </w:rPr>
            </w:pPr>
            <w:r w:rsidRPr="00DE19C1">
              <w:rPr>
                <w:rFonts w:ascii="Arial" w:hAnsi="Arial" w:cs="Arial"/>
                <w:sz w:val="18"/>
                <w:szCs w:val="18"/>
                <w:highlight w:val="yellow"/>
              </w:rPr>
              <w:t>0.1523</w:t>
            </w:r>
          </w:p>
        </w:tc>
      </w:tr>
      <w:tr w:rsidR="003F272A" w:rsidRPr="00B906F4" w14:paraId="58FF6352" w14:textId="77777777" w:rsidTr="003F272A">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7A3EA07" w14:textId="4D97CAD5" w:rsidR="003F272A" w:rsidRPr="00434B72" w:rsidRDefault="003F272A" w:rsidP="003F272A">
            <w:pPr>
              <w:jc w:val="center"/>
              <w:rPr>
                <w:rFonts w:ascii="Arial" w:hAnsi="Arial" w:cs="Arial"/>
                <w:sz w:val="18"/>
                <w:szCs w:val="18"/>
                <w:lang w:val="pt-BR"/>
              </w:rPr>
            </w:pPr>
            <w:r w:rsidRPr="00434B72">
              <w:rPr>
                <w:rFonts w:ascii="Arial" w:hAnsi="Arial" w:cs="Arial"/>
                <w:sz w:val="18"/>
                <w:szCs w:val="18"/>
              </w:rPr>
              <w:t>3</w:t>
            </w:r>
          </w:p>
        </w:tc>
        <w:tc>
          <w:tcPr>
            <w:tcW w:w="1244" w:type="dxa"/>
            <w:tcBorders>
              <w:top w:val="single" w:sz="8" w:space="0" w:color="auto"/>
              <w:left w:val="nil"/>
              <w:bottom w:val="single" w:sz="8" w:space="0" w:color="auto"/>
              <w:right w:val="single" w:sz="4" w:space="0" w:color="auto"/>
            </w:tcBorders>
            <w:vAlign w:val="center"/>
          </w:tcPr>
          <w:p w14:paraId="110EFE46" w14:textId="5907D66C" w:rsidR="003F272A" w:rsidRPr="00434B72" w:rsidRDefault="003F272A" w:rsidP="003F272A">
            <w:pPr>
              <w:jc w:val="center"/>
              <w:rPr>
                <w:rFonts w:ascii="Arial" w:hAnsi="Arial" w:cs="Arial"/>
                <w:sz w:val="18"/>
                <w:szCs w:val="18"/>
                <w:lang w:val="pt-BR"/>
              </w:rPr>
            </w:pPr>
            <w:r w:rsidRPr="00434B72">
              <w:rPr>
                <w:rFonts w:ascii="Arial" w:hAnsi="Arial" w:cs="Arial"/>
                <w:sz w:val="18"/>
                <w:szCs w:val="18"/>
              </w:rPr>
              <w:t>5</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655F365" w14:textId="5A5885B9" w:rsidR="003F272A" w:rsidRPr="00DE19C1" w:rsidRDefault="003F272A" w:rsidP="003F272A">
            <w:pPr>
              <w:jc w:val="center"/>
              <w:rPr>
                <w:rFonts w:ascii="Arial" w:hAnsi="Arial" w:cs="Arial"/>
                <w:sz w:val="18"/>
                <w:szCs w:val="18"/>
                <w:highlight w:val="yellow"/>
                <w:lang w:val="pt-BR"/>
              </w:rPr>
            </w:pPr>
            <w:r w:rsidRPr="00DE19C1">
              <w:rPr>
                <w:rFonts w:ascii="Arial" w:hAnsi="Arial" w:cs="Arial"/>
                <w:sz w:val="18"/>
                <w:szCs w:val="18"/>
                <w:highlight w:val="yellow"/>
                <w:lang w:val="pt-BR"/>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A675643" w14:textId="3B190BD9" w:rsidR="003F272A" w:rsidRPr="00DE19C1" w:rsidRDefault="003F272A" w:rsidP="003F272A">
            <w:pPr>
              <w:jc w:val="center"/>
              <w:rPr>
                <w:rFonts w:ascii="Arial" w:hAnsi="Arial" w:cs="Arial"/>
                <w:sz w:val="18"/>
                <w:szCs w:val="18"/>
                <w:highlight w:val="yellow"/>
                <w:lang w:val="pt-BR"/>
              </w:rPr>
            </w:pPr>
            <w:r w:rsidRPr="00DE19C1">
              <w:rPr>
                <w:rFonts w:ascii="Arial" w:hAnsi="Arial" w:cs="Arial"/>
                <w:sz w:val="18"/>
                <w:szCs w:val="18"/>
                <w:highlight w:val="yellow"/>
                <w:lang w:val="pt-BR"/>
              </w:rPr>
              <w:t>99</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96529C0" w14:textId="13596168" w:rsidR="003F272A" w:rsidRPr="00DE19C1" w:rsidRDefault="003F272A" w:rsidP="003F272A">
            <w:pPr>
              <w:jc w:val="center"/>
              <w:rPr>
                <w:rFonts w:ascii="Arial" w:hAnsi="Arial" w:cs="Arial"/>
                <w:sz w:val="18"/>
                <w:szCs w:val="18"/>
                <w:highlight w:val="yellow"/>
              </w:rPr>
            </w:pPr>
            <w:r w:rsidRPr="00DE19C1">
              <w:rPr>
                <w:rFonts w:ascii="Arial" w:hAnsi="Arial" w:cs="Arial"/>
                <w:sz w:val="18"/>
                <w:szCs w:val="18"/>
                <w:highlight w:val="yellow"/>
              </w:rPr>
              <w:t>0.1934</w:t>
            </w:r>
          </w:p>
        </w:tc>
      </w:tr>
      <w:tr w:rsidR="003F272A" w:rsidRPr="00B906F4" w14:paraId="541D43B2" w14:textId="77777777" w:rsidTr="003F272A">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DEE9642" w14:textId="534D39CD" w:rsidR="003F272A" w:rsidRPr="00DE19C1" w:rsidRDefault="003F272A" w:rsidP="003F272A">
            <w:pPr>
              <w:jc w:val="center"/>
              <w:rPr>
                <w:rFonts w:ascii="Arial" w:hAnsi="Arial" w:cs="Arial"/>
                <w:sz w:val="18"/>
                <w:szCs w:val="18"/>
                <w:lang w:val="pt-BR"/>
              </w:rPr>
            </w:pPr>
            <w:r w:rsidRPr="00DE19C1">
              <w:rPr>
                <w:rFonts w:ascii="Arial" w:hAnsi="Arial" w:cs="Arial"/>
                <w:sz w:val="18"/>
                <w:szCs w:val="18"/>
              </w:rPr>
              <w:t>4</w:t>
            </w:r>
          </w:p>
        </w:tc>
        <w:tc>
          <w:tcPr>
            <w:tcW w:w="1244" w:type="dxa"/>
            <w:tcBorders>
              <w:top w:val="single" w:sz="8" w:space="0" w:color="auto"/>
              <w:left w:val="nil"/>
              <w:bottom w:val="single" w:sz="8" w:space="0" w:color="auto"/>
              <w:right w:val="single" w:sz="4" w:space="0" w:color="auto"/>
            </w:tcBorders>
            <w:vAlign w:val="center"/>
          </w:tcPr>
          <w:p w14:paraId="5E1B3C07" w14:textId="1CB9DD41" w:rsidR="003F272A" w:rsidRPr="00DE19C1" w:rsidRDefault="003F272A" w:rsidP="003F272A">
            <w:pPr>
              <w:jc w:val="center"/>
              <w:rPr>
                <w:rFonts w:ascii="Arial" w:hAnsi="Arial" w:cs="Arial"/>
                <w:sz w:val="18"/>
                <w:szCs w:val="18"/>
                <w:lang w:val="pt-BR"/>
              </w:rPr>
            </w:pPr>
            <w:r w:rsidRPr="00DE19C1">
              <w:rPr>
                <w:rFonts w:ascii="Arial" w:hAnsi="Arial" w:cs="Arial"/>
                <w:sz w:val="18"/>
                <w:szCs w:val="18"/>
              </w:rPr>
              <w:t>6</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65072BEE" w14:textId="073D84C5" w:rsidR="003F272A" w:rsidRPr="00DE19C1" w:rsidRDefault="003F272A" w:rsidP="003F272A">
            <w:pPr>
              <w:jc w:val="center"/>
              <w:rPr>
                <w:rFonts w:ascii="Arial" w:hAnsi="Arial" w:cs="Arial"/>
                <w:sz w:val="18"/>
                <w:szCs w:val="18"/>
              </w:rPr>
            </w:pPr>
            <w:r w:rsidRPr="00DE19C1">
              <w:rPr>
                <w:rFonts w:ascii="Arial" w:hAnsi="Arial" w:cs="Arial"/>
                <w:sz w:val="18"/>
                <w:szCs w:val="18"/>
                <w:lang w:val="pt-BR"/>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F2D2E03"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lang w:val="pt-BR"/>
              </w:rPr>
              <w:t>120</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34B2026"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rPr>
              <w:t>  0.2344</w:t>
            </w:r>
          </w:p>
        </w:tc>
      </w:tr>
      <w:tr w:rsidR="003F272A" w:rsidRPr="00B906F4" w14:paraId="033CE607" w14:textId="77777777" w:rsidTr="003F272A">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1BAE11B" w14:textId="54AF40F1" w:rsidR="003F272A" w:rsidRPr="00DE19C1" w:rsidRDefault="003F272A" w:rsidP="003F272A">
            <w:pPr>
              <w:jc w:val="center"/>
              <w:rPr>
                <w:rFonts w:ascii="Arial" w:hAnsi="Arial" w:cs="Arial"/>
                <w:sz w:val="18"/>
                <w:szCs w:val="18"/>
                <w:lang w:val="pt-BR"/>
              </w:rPr>
            </w:pPr>
            <w:r w:rsidRPr="00DE19C1">
              <w:rPr>
                <w:rFonts w:ascii="Arial" w:hAnsi="Arial" w:cs="Arial"/>
                <w:sz w:val="18"/>
                <w:szCs w:val="18"/>
              </w:rPr>
              <w:t>5</w:t>
            </w:r>
          </w:p>
        </w:tc>
        <w:tc>
          <w:tcPr>
            <w:tcW w:w="1244" w:type="dxa"/>
            <w:tcBorders>
              <w:top w:val="single" w:sz="8" w:space="0" w:color="auto"/>
              <w:left w:val="nil"/>
              <w:bottom w:val="single" w:sz="8" w:space="0" w:color="auto"/>
              <w:right w:val="single" w:sz="4" w:space="0" w:color="auto"/>
            </w:tcBorders>
            <w:vAlign w:val="center"/>
          </w:tcPr>
          <w:p w14:paraId="42A3C3A5" w14:textId="2169CF4C" w:rsidR="003F272A" w:rsidRPr="00DE19C1" w:rsidRDefault="003F272A" w:rsidP="003F272A">
            <w:pPr>
              <w:jc w:val="center"/>
              <w:rPr>
                <w:rFonts w:ascii="Arial" w:hAnsi="Arial" w:cs="Arial"/>
                <w:sz w:val="18"/>
                <w:szCs w:val="18"/>
                <w:lang w:val="pt-BR"/>
              </w:rPr>
            </w:pPr>
            <w:r w:rsidRPr="00DE19C1">
              <w:rPr>
                <w:rFonts w:ascii="Arial" w:hAnsi="Arial" w:cs="Arial"/>
                <w:sz w:val="18"/>
                <w:szCs w:val="18"/>
              </w:rPr>
              <w:t>7</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795A6953" w14:textId="55DAB6CD" w:rsidR="003F272A" w:rsidRPr="00DE19C1" w:rsidRDefault="003F272A" w:rsidP="003F272A">
            <w:pPr>
              <w:jc w:val="center"/>
              <w:rPr>
                <w:rFonts w:ascii="Arial" w:hAnsi="Arial" w:cs="Arial"/>
                <w:sz w:val="18"/>
                <w:szCs w:val="18"/>
              </w:rPr>
            </w:pPr>
            <w:r w:rsidRPr="00DE19C1">
              <w:rPr>
                <w:rFonts w:ascii="Arial" w:hAnsi="Arial" w:cs="Arial"/>
                <w:sz w:val="18"/>
                <w:szCs w:val="18"/>
                <w:lang w:val="pt-BR"/>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C878EEA"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lang w:val="pt-BR"/>
              </w:rPr>
              <w:t>157</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78277DC"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rPr>
              <w:t>  0.3066</w:t>
            </w:r>
          </w:p>
        </w:tc>
      </w:tr>
      <w:tr w:rsidR="003F272A" w:rsidRPr="00B906F4" w14:paraId="69B5D755" w14:textId="77777777" w:rsidTr="003F272A">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251495F" w14:textId="625B44BA" w:rsidR="003F272A" w:rsidRPr="00DE19C1" w:rsidRDefault="003F272A" w:rsidP="003F272A">
            <w:pPr>
              <w:jc w:val="center"/>
              <w:rPr>
                <w:rFonts w:ascii="Arial" w:hAnsi="Arial" w:cs="Arial"/>
                <w:sz w:val="18"/>
                <w:szCs w:val="18"/>
              </w:rPr>
            </w:pPr>
            <w:r w:rsidRPr="00DE19C1">
              <w:rPr>
                <w:rFonts w:ascii="Arial" w:hAnsi="Arial" w:cs="Arial"/>
                <w:sz w:val="18"/>
                <w:szCs w:val="18"/>
              </w:rPr>
              <w:t>6</w:t>
            </w:r>
          </w:p>
        </w:tc>
        <w:tc>
          <w:tcPr>
            <w:tcW w:w="1244" w:type="dxa"/>
            <w:tcBorders>
              <w:top w:val="single" w:sz="8" w:space="0" w:color="auto"/>
              <w:left w:val="nil"/>
              <w:bottom w:val="single" w:sz="8" w:space="0" w:color="auto"/>
              <w:right w:val="single" w:sz="4" w:space="0" w:color="auto"/>
            </w:tcBorders>
            <w:vAlign w:val="center"/>
          </w:tcPr>
          <w:p w14:paraId="402BC37A" w14:textId="7342516D" w:rsidR="003F272A" w:rsidRPr="00DE19C1" w:rsidRDefault="003F272A" w:rsidP="003F272A">
            <w:pPr>
              <w:jc w:val="center"/>
              <w:rPr>
                <w:rFonts w:ascii="Arial" w:hAnsi="Arial" w:cs="Arial"/>
                <w:sz w:val="18"/>
                <w:szCs w:val="18"/>
              </w:rPr>
            </w:pPr>
            <w:r w:rsidRPr="00DE19C1">
              <w:rPr>
                <w:rFonts w:ascii="Arial" w:hAnsi="Arial" w:cs="Arial"/>
                <w:sz w:val="18"/>
                <w:szCs w:val="18"/>
              </w:rPr>
              <w:t>8</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1378AF83" w14:textId="1F955D5F" w:rsidR="003F272A" w:rsidRPr="00DE19C1" w:rsidRDefault="003F272A" w:rsidP="003F272A">
            <w:pPr>
              <w:jc w:val="center"/>
              <w:rPr>
                <w:rFonts w:ascii="Arial" w:hAnsi="Arial" w:cs="Arial"/>
                <w:sz w:val="18"/>
                <w:szCs w:val="18"/>
              </w:rPr>
            </w:pPr>
            <w:r w:rsidRPr="00DE19C1">
              <w:rPr>
                <w:rFonts w:ascii="Arial" w:hAnsi="Arial" w:cs="Arial"/>
                <w:sz w:val="18"/>
                <w:szCs w:val="18"/>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7F1F196"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lang w:val="pt-BR"/>
              </w:rPr>
              <w:t>193</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7CDB56D"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rPr>
              <w:t>  0.3770</w:t>
            </w:r>
          </w:p>
        </w:tc>
      </w:tr>
      <w:tr w:rsidR="003F272A" w:rsidRPr="00B906F4" w14:paraId="77BA475D" w14:textId="77777777" w:rsidTr="003F272A">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012D5B0" w14:textId="626871FA" w:rsidR="003F272A" w:rsidRPr="00DE19C1" w:rsidRDefault="003F272A" w:rsidP="003F272A">
            <w:pPr>
              <w:jc w:val="center"/>
              <w:rPr>
                <w:rFonts w:ascii="Arial" w:hAnsi="Arial" w:cs="Arial"/>
                <w:sz w:val="18"/>
                <w:szCs w:val="18"/>
              </w:rPr>
            </w:pPr>
            <w:bookmarkStart w:id="33" w:name="_Hlk498334616"/>
            <w:r w:rsidRPr="00DE19C1">
              <w:rPr>
                <w:rFonts w:ascii="Arial" w:hAnsi="Arial" w:cs="Arial"/>
                <w:sz w:val="18"/>
                <w:szCs w:val="18"/>
              </w:rPr>
              <w:t>7</w:t>
            </w:r>
          </w:p>
        </w:tc>
        <w:tc>
          <w:tcPr>
            <w:tcW w:w="1244" w:type="dxa"/>
            <w:tcBorders>
              <w:top w:val="single" w:sz="8" w:space="0" w:color="auto"/>
              <w:left w:val="nil"/>
              <w:bottom w:val="single" w:sz="8" w:space="0" w:color="auto"/>
              <w:right w:val="single" w:sz="4" w:space="0" w:color="auto"/>
            </w:tcBorders>
            <w:vAlign w:val="center"/>
          </w:tcPr>
          <w:p w14:paraId="44007D36" w14:textId="523AB2FD" w:rsidR="003F272A" w:rsidRPr="00DE19C1" w:rsidRDefault="003F272A" w:rsidP="003F272A">
            <w:pPr>
              <w:jc w:val="center"/>
              <w:rPr>
                <w:rFonts w:ascii="Arial" w:hAnsi="Arial" w:cs="Arial"/>
                <w:sz w:val="18"/>
                <w:szCs w:val="18"/>
              </w:rPr>
            </w:pPr>
            <w:r w:rsidRPr="00DE19C1">
              <w:rPr>
                <w:rFonts w:ascii="Arial" w:hAnsi="Arial" w:cs="Arial"/>
                <w:sz w:val="18"/>
                <w:szCs w:val="18"/>
              </w:rPr>
              <w:t>9</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6D9C7370" w14:textId="69F70179" w:rsidR="003F272A" w:rsidRPr="00DE19C1" w:rsidRDefault="003F272A" w:rsidP="003F272A">
            <w:pPr>
              <w:jc w:val="center"/>
              <w:rPr>
                <w:rFonts w:ascii="Arial" w:hAnsi="Arial" w:cs="Arial"/>
                <w:sz w:val="18"/>
                <w:szCs w:val="18"/>
              </w:rPr>
            </w:pPr>
            <w:r w:rsidRPr="00DE19C1">
              <w:rPr>
                <w:rFonts w:ascii="Arial" w:hAnsi="Arial" w:cs="Arial"/>
                <w:sz w:val="18"/>
                <w:szCs w:val="18"/>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60579DD"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lang w:val="pt-BR"/>
              </w:rPr>
              <w:t>251</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B20E33C"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rPr>
              <w:t>  0.4902</w:t>
            </w:r>
          </w:p>
        </w:tc>
        <w:bookmarkEnd w:id="33"/>
      </w:tr>
      <w:tr w:rsidR="003F272A" w:rsidRPr="00B906F4" w14:paraId="70ED6C42" w14:textId="77777777" w:rsidTr="003F272A">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050C16E" w14:textId="5BE97EED" w:rsidR="003F272A" w:rsidRPr="00DE19C1" w:rsidRDefault="003F272A" w:rsidP="003F272A">
            <w:pPr>
              <w:jc w:val="center"/>
              <w:rPr>
                <w:rFonts w:ascii="Arial" w:hAnsi="Arial" w:cs="Arial"/>
                <w:sz w:val="18"/>
                <w:szCs w:val="18"/>
              </w:rPr>
            </w:pPr>
            <w:r w:rsidRPr="00DE19C1">
              <w:rPr>
                <w:rFonts w:ascii="Arial" w:hAnsi="Arial" w:cs="Arial"/>
                <w:sz w:val="18"/>
                <w:szCs w:val="18"/>
              </w:rPr>
              <w:t>8</w:t>
            </w:r>
          </w:p>
        </w:tc>
        <w:tc>
          <w:tcPr>
            <w:tcW w:w="1244" w:type="dxa"/>
            <w:tcBorders>
              <w:top w:val="single" w:sz="8" w:space="0" w:color="auto"/>
              <w:left w:val="nil"/>
              <w:bottom w:val="single" w:sz="8" w:space="0" w:color="auto"/>
              <w:right w:val="single" w:sz="4" w:space="0" w:color="auto"/>
            </w:tcBorders>
            <w:vAlign w:val="center"/>
          </w:tcPr>
          <w:p w14:paraId="1189E7E9" w14:textId="30F17F6F" w:rsidR="003F272A" w:rsidRPr="00DE19C1" w:rsidRDefault="003F272A" w:rsidP="003F272A">
            <w:pPr>
              <w:jc w:val="center"/>
              <w:rPr>
                <w:rFonts w:ascii="Arial" w:hAnsi="Arial" w:cs="Arial"/>
                <w:sz w:val="18"/>
                <w:szCs w:val="18"/>
              </w:rPr>
            </w:pPr>
            <w:r w:rsidRPr="00DE19C1">
              <w:rPr>
                <w:rFonts w:ascii="Arial" w:hAnsi="Arial" w:cs="Arial"/>
                <w:sz w:val="18"/>
                <w:szCs w:val="18"/>
              </w:rPr>
              <w:t>10</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75198288" w14:textId="61D05CED" w:rsidR="003F272A" w:rsidRPr="00DE19C1" w:rsidRDefault="003F272A" w:rsidP="003F272A">
            <w:pPr>
              <w:jc w:val="center"/>
              <w:rPr>
                <w:rFonts w:ascii="Arial" w:hAnsi="Arial" w:cs="Arial"/>
                <w:sz w:val="18"/>
                <w:szCs w:val="18"/>
              </w:rPr>
            </w:pPr>
            <w:r w:rsidRPr="00DE19C1">
              <w:rPr>
                <w:rFonts w:ascii="Arial" w:hAnsi="Arial" w:cs="Arial"/>
                <w:sz w:val="18"/>
                <w:szCs w:val="18"/>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EB198FC"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lang w:val="pt-BR"/>
              </w:rPr>
              <w:t>308</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E46E5DF"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rPr>
              <w:t>  0.6016</w:t>
            </w:r>
          </w:p>
        </w:tc>
      </w:tr>
      <w:tr w:rsidR="003F272A" w:rsidRPr="00B906F4" w14:paraId="13615436" w14:textId="77777777" w:rsidTr="003F272A">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F5F0E6B" w14:textId="27B734A6" w:rsidR="003F272A" w:rsidRPr="00DE19C1" w:rsidRDefault="003F272A" w:rsidP="003F272A">
            <w:pPr>
              <w:jc w:val="center"/>
              <w:rPr>
                <w:rFonts w:ascii="Arial" w:hAnsi="Arial" w:cs="Arial"/>
                <w:sz w:val="18"/>
                <w:szCs w:val="18"/>
              </w:rPr>
            </w:pPr>
            <w:r w:rsidRPr="00DE19C1">
              <w:rPr>
                <w:rFonts w:ascii="Arial" w:hAnsi="Arial" w:cs="Arial"/>
                <w:sz w:val="18"/>
                <w:szCs w:val="18"/>
              </w:rPr>
              <w:t>9</w:t>
            </w:r>
          </w:p>
        </w:tc>
        <w:tc>
          <w:tcPr>
            <w:tcW w:w="1244" w:type="dxa"/>
            <w:tcBorders>
              <w:top w:val="single" w:sz="8" w:space="0" w:color="auto"/>
              <w:left w:val="nil"/>
              <w:bottom w:val="single" w:sz="8" w:space="0" w:color="auto"/>
              <w:right w:val="single" w:sz="4" w:space="0" w:color="auto"/>
            </w:tcBorders>
            <w:vAlign w:val="center"/>
          </w:tcPr>
          <w:p w14:paraId="7D2FBE93" w14:textId="3BB291E7" w:rsidR="003F272A" w:rsidRPr="00DE19C1" w:rsidRDefault="003F272A" w:rsidP="003F272A">
            <w:pPr>
              <w:jc w:val="center"/>
              <w:rPr>
                <w:rFonts w:ascii="Arial" w:hAnsi="Arial" w:cs="Arial"/>
                <w:sz w:val="18"/>
                <w:szCs w:val="18"/>
              </w:rPr>
            </w:pPr>
            <w:r w:rsidRPr="00DE19C1">
              <w:rPr>
                <w:rFonts w:ascii="Arial" w:hAnsi="Arial" w:cs="Arial"/>
                <w:sz w:val="18"/>
                <w:szCs w:val="18"/>
              </w:rPr>
              <w:t>11</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5CB9152E" w14:textId="72929A20" w:rsidR="003F272A" w:rsidRPr="00DE19C1" w:rsidRDefault="003F272A" w:rsidP="003F272A">
            <w:pPr>
              <w:jc w:val="center"/>
              <w:rPr>
                <w:rFonts w:ascii="Arial" w:hAnsi="Arial" w:cs="Arial"/>
                <w:sz w:val="18"/>
                <w:szCs w:val="18"/>
              </w:rPr>
            </w:pPr>
            <w:r w:rsidRPr="00DE19C1">
              <w:rPr>
                <w:rFonts w:ascii="Arial" w:hAnsi="Arial" w:cs="Arial"/>
                <w:sz w:val="18"/>
                <w:szCs w:val="18"/>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36E7EA5"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lang w:val="pt-BR"/>
              </w:rPr>
              <w:t>379</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0FD603A"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rPr>
              <w:t>  0.7402</w:t>
            </w:r>
          </w:p>
        </w:tc>
      </w:tr>
      <w:tr w:rsidR="003F272A" w:rsidRPr="00B906F4" w14:paraId="35A76145" w14:textId="77777777" w:rsidTr="003F272A">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7E84582" w14:textId="3A6B8305" w:rsidR="003F272A" w:rsidRPr="00DE19C1" w:rsidRDefault="003F272A" w:rsidP="003F272A">
            <w:pPr>
              <w:jc w:val="center"/>
              <w:rPr>
                <w:rFonts w:ascii="Arial" w:hAnsi="Arial" w:cs="Arial"/>
                <w:sz w:val="18"/>
                <w:szCs w:val="18"/>
              </w:rPr>
            </w:pPr>
            <w:r w:rsidRPr="00DE19C1">
              <w:rPr>
                <w:rFonts w:ascii="Arial" w:hAnsi="Arial" w:cs="Arial"/>
                <w:sz w:val="18"/>
                <w:szCs w:val="18"/>
              </w:rPr>
              <w:t>10</w:t>
            </w:r>
          </w:p>
        </w:tc>
        <w:tc>
          <w:tcPr>
            <w:tcW w:w="1244" w:type="dxa"/>
            <w:tcBorders>
              <w:top w:val="single" w:sz="8" w:space="0" w:color="auto"/>
              <w:left w:val="nil"/>
              <w:bottom w:val="single" w:sz="8" w:space="0" w:color="auto"/>
              <w:right w:val="single" w:sz="4" w:space="0" w:color="auto"/>
            </w:tcBorders>
            <w:vAlign w:val="center"/>
          </w:tcPr>
          <w:p w14:paraId="73651F2D" w14:textId="4C9416D2" w:rsidR="003F272A" w:rsidRPr="00DE19C1" w:rsidRDefault="003F272A" w:rsidP="003F272A">
            <w:pPr>
              <w:jc w:val="center"/>
              <w:rPr>
                <w:rFonts w:ascii="Arial" w:hAnsi="Arial" w:cs="Arial"/>
                <w:sz w:val="18"/>
                <w:szCs w:val="18"/>
              </w:rPr>
            </w:pPr>
            <w:r w:rsidRPr="00DE19C1">
              <w:rPr>
                <w:rFonts w:ascii="Arial" w:hAnsi="Arial" w:cs="Arial"/>
                <w:sz w:val="18"/>
                <w:szCs w:val="18"/>
              </w:rPr>
              <w:t>12</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44BF3972" w14:textId="2BAEFE79" w:rsidR="003F272A" w:rsidRPr="00DE19C1" w:rsidRDefault="003F272A" w:rsidP="003F272A">
            <w:pPr>
              <w:jc w:val="center"/>
              <w:rPr>
                <w:rFonts w:ascii="Arial" w:hAnsi="Arial" w:cs="Arial"/>
                <w:sz w:val="18"/>
                <w:szCs w:val="18"/>
              </w:rPr>
            </w:pPr>
            <w:r w:rsidRPr="00DE19C1">
              <w:rPr>
                <w:rFonts w:ascii="Arial" w:hAnsi="Arial" w:cs="Arial"/>
                <w:sz w:val="18"/>
                <w:szCs w:val="18"/>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70BA8DC"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lang w:val="pt-BR"/>
              </w:rPr>
              <w:t>449</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559EB5F"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rPr>
              <w:t>  0.8770</w:t>
            </w:r>
          </w:p>
        </w:tc>
      </w:tr>
      <w:tr w:rsidR="003F272A" w:rsidRPr="00B906F4" w14:paraId="43F8F029" w14:textId="77777777" w:rsidTr="003F272A">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14B7206" w14:textId="498E31EE" w:rsidR="003F272A" w:rsidRPr="00DE19C1" w:rsidRDefault="003F272A" w:rsidP="003F272A">
            <w:pPr>
              <w:jc w:val="center"/>
              <w:rPr>
                <w:rFonts w:ascii="Arial" w:hAnsi="Arial" w:cs="Arial"/>
                <w:sz w:val="18"/>
                <w:szCs w:val="18"/>
              </w:rPr>
            </w:pPr>
            <w:r w:rsidRPr="00DE19C1">
              <w:rPr>
                <w:rFonts w:ascii="Arial" w:hAnsi="Arial" w:cs="Arial"/>
                <w:sz w:val="18"/>
                <w:szCs w:val="18"/>
              </w:rPr>
              <w:t>11</w:t>
            </w:r>
          </w:p>
        </w:tc>
        <w:tc>
          <w:tcPr>
            <w:tcW w:w="1244" w:type="dxa"/>
            <w:tcBorders>
              <w:top w:val="single" w:sz="8" w:space="0" w:color="auto"/>
              <w:left w:val="nil"/>
              <w:bottom w:val="single" w:sz="8" w:space="0" w:color="auto"/>
              <w:right w:val="single" w:sz="4" w:space="0" w:color="auto"/>
            </w:tcBorders>
            <w:vAlign w:val="center"/>
          </w:tcPr>
          <w:p w14:paraId="4209B88F" w14:textId="683C5033" w:rsidR="003F272A" w:rsidRPr="00DE19C1" w:rsidRDefault="003F272A" w:rsidP="003F272A">
            <w:pPr>
              <w:jc w:val="center"/>
              <w:rPr>
                <w:rFonts w:ascii="Arial" w:hAnsi="Arial" w:cs="Arial"/>
                <w:sz w:val="18"/>
                <w:szCs w:val="18"/>
              </w:rPr>
            </w:pPr>
            <w:r w:rsidRPr="00DE19C1">
              <w:rPr>
                <w:rFonts w:ascii="Arial" w:hAnsi="Arial" w:cs="Arial"/>
                <w:sz w:val="18"/>
                <w:szCs w:val="18"/>
              </w:rPr>
              <w:t>13</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766247D6" w14:textId="0969FC89" w:rsidR="003F272A" w:rsidRPr="00DE19C1" w:rsidRDefault="003F272A" w:rsidP="003F272A">
            <w:pPr>
              <w:jc w:val="center"/>
              <w:rPr>
                <w:rFonts w:ascii="Arial" w:hAnsi="Arial" w:cs="Arial"/>
                <w:sz w:val="18"/>
                <w:szCs w:val="18"/>
              </w:rPr>
            </w:pPr>
            <w:r w:rsidRPr="00DE19C1">
              <w:rPr>
                <w:rFonts w:ascii="Arial" w:hAnsi="Arial" w:cs="Arial"/>
                <w:sz w:val="18"/>
                <w:szCs w:val="18"/>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36AE018"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lang w:val="pt-BR"/>
              </w:rPr>
              <w:t>526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623BC3B"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rPr>
              <w:t>  1.0273</w:t>
            </w:r>
          </w:p>
        </w:tc>
      </w:tr>
      <w:tr w:rsidR="003F272A" w:rsidRPr="00B906F4" w14:paraId="128CFA22" w14:textId="77777777" w:rsidTr="003F272A">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0222EBC" w14:textId="6F1E4C81" w:rsidR="003F272A" w:rsidRPr="00DE19C1" w:rsidRDefault="003F272A" w:rsidP="003F272A">
            <w:pPr>
              <w:jc w:val="center"/>
              <w:rPr>
                <w:rFonts w:ascii="Arial" w:hAnsi="Arial" w:cs="Arial"/>
                <w:sz w:val="18"/>
                <w:szCs w:val="18"/>
              </w:rPr>
            </w:pPr>
            <w:r w:rsidRPr="00DE19C1">
              <w:rPr>
                <w:rFonts w:ascii="Arial" w:hAnsi="Arial" w:cs="Arial"/>
                <w:sz w:val="18"/>
                <w:szCs w:val="18"/>
              </w:rPr>
              <w:t>12</w:t>
            </w:r>
          </w:p>
        </w:tc>
        <w:tc>
          <w:tcPr>
            <w:tcW w:w="1244" w:type="dxa"/>
            <w:tcBorders>
              <w:top w:val="single" w:sz="8" w:space="0" w:color="auto"/>
              <w:left w:val="nil"/>
              <w:bottom w:val="single" w:sz="8" w:space="0" w:color="auto"/>
              <w:right w:val="single" w:sz="4" w:space="0" w:color="auto"/>
            </w:tcBorders>
            <w:vAlign w:val="center"/>
          </w:tcPr>
          <w:p w14:paraId="5CB36DC4" w14:textId="6CDDB387" w:rsidR="003F272A" w:rsidRPr="00DE19C1" w:rsidRDefault="003F272A" w:rsidP="003F272A">
            <w:pPr>
              <w:jc w:val="center"/>
              <w:rPr>
                <w:rFonts w:ascii="Arial" w:hAnsi="Arial" w:cs="Arial"/>
                <w:sz w:val="18"/>
                <w:szCs w:val="18"/>
              </w:rPr>
            </w:pPr>
            <w:r w:rsidRPr="00DE19C1">
              <w:rPr>
                <w:rFonts w:ascii="Arial" w:hAnsi="Arial" w:cs="Arial"/>
                <w:sz w:val="18"/>
                <w:szCs w:val="18"/>
              </w:rPr>
              <w:t>14</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7A67B3F7" w14:textId="09FA26E9" w:rsidR="003F272A" w:rsidRPr="00DE19C1" w:rsidRDefault="003F272A" w:rsidP="003F272A">
            <w:pPr>
              <w:jc w:val="center"/>
              <w:rPr>
                <w:rFonts w:ascii="Arial" w:hAnsi="Arial" w:cs="Arial"/>
                <w:sz w:val="18"/>
                <w:szCs w:val="18"/>
              </w:rPr>
            </w:pPr>
            <w:r w:rsidRPr="00DE19C1">
              <w:rPr>
                <w:rFonts w:ascii="Arial" w:hAnsi="Arial" w:cs="Arial"/>
                <w:sz w:val="18"/>
                <w:szCs w:val="18"/>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7700A7B"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lang w:val="pt-BR"/>
              </w:rPr>
              <w:t>602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04F0559"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rPr>
              <w:t>  1.1758</w:t>
            </w:r>
          </w:p>
        </w:tc>
      </w:tr>
      <w:tr w:rsidR="003F272A" w:rsidRPr="00B906F4" w14:paraId="791DC988" w14:textId="77777777" w:rsidTr="003F272A">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56492D0" w14:textId="7869D0EB" w:rsidR="003F272A" w:rsidRPr="00DE19C1" w:rsidRDefault="003F272A" w:rsidP="003F272A">
            <w:pPr>
              <w:jc w:val="center"/>
              <w:rPr>
                <w:rFonts w:ascii="Arial" w:hAnsi="Arial" w:cs="Arial"/>
                <w:sz w:val="18"/>
                <w:szCs w:val="18"/>
              </w:rPr>
            </w:pPr>
            <w:r w:rsidRPr="00DE19C1">
              <w:rPr>
                <w:rFonts w:ascii="Arial" w:hAnsi="Arial" w:cs="Arial"/>
                <w:sz w:val="18"/>
                <w:szCs w:val="18"/>
              </w:rPr>
              <w:t>13</w:t>
            </w:r>
          </w:p>
        </w:tc>
        <w:tc>
          <w:tcPr>
            <w:tcW w:w="1244" w:type="dxa"/>
            <w:tcBorders>
              <w:top w:val="single" w:sz="8" w:space="0" w:color="auto"/>
              <w:left w:val="nil"/>
              <w:bottom w:val="single" w:sz="8" w:space="0" w:color="auto"/>
              <w:right w:val="single" w:sz="4" w:space="0" w:color="auto"/>
            </w:tcBorders>
            <w:vAlign w:val="center"/>
          </w:tcPr>
          <w:p w14:paraId="55B56DCF" w14:textId="103D3DAE" w:rsidR="003F272A" w:rsidRPr="00DE19C1" w:rsidRDefault="003F272A" w:rsidP="003F272A">
            <w:pPr>
              <w:jc w:val="center"/>
              <w:rPr>
                <w:rFonts w:ascii="Arial" w:hAnsi="Arial" w:cs="Arial"/>
                <w:sz w:val="18"/>
                <w:szCs w:val="18"/>
              </w:rPr>
            </w:pPr>
            <w:r w:rsidRPr="00DE19C1">
              <w:rPr>
                <w:rFonts w:ascii="Arial" w:hAnsi="Arial" w:cs="Arial"/>
                <w:sz w:val="18"/>
                <w:szCs w:val="18"/>
              </w:rPr>
              <w:t>15</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3E6112B3" w14:textId="6A86F016" w:rsidR="003F272A" w:rsidRPr="00DE19C1" w:rsidRDefault="003F272A" w:rsidP="003F272A">
            <w:pPr>
              <w:jc w:val="center"/>
              <w:rPr>
                <w:rFonts w:ascii="Arial" w:hAnsi="Arial" w:cs="Arial"/>
                <w:sz w:val="18"/>
                <w:szCs w:val="18"/>
              </w:rPr>
            </w:pPr>
            <w:r w:rsidRPr="00DE19C1">
              <w:rPr>
                <w:rFonts w:ascii="Arial" w:hAnsi="Arial" w:cs="Arial"/>
                <w:sz w:val="18"/>
                <w:szCs w:val="18"/>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D172E67"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lang w:val="pt-BR"/>
              </w:rPr>
              <w:t>679</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D5BE2EF"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rPr>
              <w:t>  1.3262</w:t>
            </w:r>
          </w:p>
        </w:tc>
      </w:tr>
      <w:tr w:rsidR="003F272A" w:rsidRPr="00B906F4" w14:paraId="152CEB41" w14:textId="77777777" w:rsidTr="003F272A">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6C95707" w14:textId="0E80C27B" w:rsidR="003F272A" w:rsidRPr="00DE19C1" w:rsidRDefault="003F272A" w:rsidP="003F272A">
            <w:pPr>
              <w:jc w:val="center"/>
              <w:rPr>
                <w:rFonts w:ascii="Arial" w:hAnsi="Arial" w:cs="Arial"/>
                <w:sz w:val="18"/>
                <w:szCs w:val="18"/>
              </w:rPr>
            </w:pPr>
            <w:r w:rsidRPr="00DE19C1">
              <w:rPr>
                <w:rFonts w:ascii="Arial" w:hAnsi="Arial" w:cs="Arial"/>
                <w:sz w:val="18"/>
                <w:szCs w:val="18"/>
              </w:rPr>
              <w:t>14</w:t>
            </w:r>
          </w:p>
        </w:tc>
        <w:tc>
          <w:tcPr>
            <w:tcW w:w="1244" w:type="dxa"/>
            <w:tcBorders>
              <w:top w:val="single" w:sz="8" w:space="0" w:color="auto"/>
              <w:left w:val="nil"/>
              <w:bottom w:val="single" w:sz="8" w:space="0" w:color="auto"/>
              <w:right w:val="single" w:sz="4" w:space="0" w:color="auto"/>
            </w:tcBorders>
            <w:vAlign w:val="center"/>
          </w:tcPr>
          <w:p w14:paraId="0C828F21" w14:textId="1873E49A" w:rsidR="003F272A" w:rsidRPr="00DE19C1" w:rsidRDefault="003F272A" w:rsidP="003F272A">
            <w:pPr>
              <w:jc w:val="center"/>
              <w:rPr>
                <w:rFonts w:ascii="Arial" w:hAnsi="Arial" w:cs="Arial"/>
                <w:sz w:val="18"/>
                <w:szCs w:val="18"/>
              </w:rPr>
            </w:pPr>
            <w:r w:rsidRPr="00DE19C1">
              <w:rPr>
                <w:rFonts w:ascii="Arial" w:hAnsi="Arial" w:cs="Arial"/>
                <w:sz w:val="18"/>
                <w:szCs w:val="18"/>
              </w:rPr>
              <w:t>16</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751C5B51" w14:textId="2C4274AB" w:rsidR="003F272A" w:rsidRPr="00DE19C1" w:rsidRDefault="003F272A" w:rsidP="003F272A">
            <w:pPr>
              <w:jc w:val="center"/>
              <w:rPr>
                <w:rFonts w:ascii="Arial" w:hAnsi="Arial" w:cs="Arial"/>
                <w:sz w:val="18"/>
                <w:szCs w:val="18"/>
              </w:rPr>
            </w:pPr>
            <w:r w:rsidRPr="00DE19C1">
              <w:rPr>
                <w:rFonts w:ascii="Arial" w:hAnsi="Arial" w:cs="Arial"/>
                <w:sz w:val="18"/>
                <w:szCs w:val="18"/>
              </w:rPr>
              <w:t>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BE81FF8"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lang w:val="pt-BR"/>
              </w:rPr>
              <w:t>340</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31F5C82"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rPr>
              <w:t>  1.3281</w:t>
            </w:r>
          </w:p>
        </w:tc>
      </w:tr>
      <w:tr w:rsidR="003F272A" w:rsidRPr="00B906F4" w14:paraId="02D4D498" w14:textId="77777777" w:rsidTr="003F272A">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749D22F" w14:textId="7CB1ACF1" w:rsidR="003F272A" w:rsidRPr="00DE19C1" w:rsidRDefault="003F272A" w:rsidP="003F272A">
            <w:pPr>
              <w:jc w:val="center"/>
              <w:rPr>
                <w:rFonts w:ascii="Arial" w:hAnsi="Arial" w:cs="Arial"/>
                <w:sz w:val="18"/>
                <w:szCs w:val="18"/>
              </w:rPr>
            </w:pPr>
            <w:r w:rsidRPr="00DE19C1">
              <w:rPr>
                <w:rFonts w:ascii="Arial" w:hAnsi="Arial" w:cs="Arial"/>
                <w:sz w:val="18"/>
                <w:szCs w:val="18"/>
              </w:rPr>
              <w:t>15</w:t>
            </w:r>
          </w:p>
        </w:tc>
        <w:tc>
          <w:tcPr>
            <w:tcW w:w="1244" w:type="dxa"/>
            <w:tcBorders>
              <w:top w:val="single" w:sz="8" w:space="0" w:color="auto"/>
              <w:left w:val="nil"/>
              <w:bottom w:val="single" w:sz="8" w:space="0" w:color="auto"/>
              <w:right w:val="single" w:sz="4" w:space="0" w:color="auto"/>
            </w:tcBorders>
            <w:vAlign w:val="center"/>
          </w:tcPr>
          <w:p w14:paraId="75154AAB" w14:textId="311597C0" w:rsidR="003F272A" w:rsidRPr="00DE19C1" w:rsidRDefault="003F272A" w:rsidP="003F272A">
            <w:pPr>
              <w:jc w:val="center"/>
              <w:rPr>
                <w:rFonts w:ascii="Arial" w:hAnsi="Arial" w:cs="Arial"/>
                <w:sz w:val="18"/>
                <w:szCs w:val="18"/>
              </w:rPr>
            </w:pPr>
            <w:r w:rsidRPr="00DE19C1">
              <w:rPr>
                <w:rFonts w:ascii="Arial" w:hAnsi="Arial" w:cs="Arial"/>
                <w:sz w:val="18"/>
                <w:szCs w:val="18"/>
              </w:rPr>
              <w:t>17</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66115067" w14:textId="07B991A6" w:rsidR="003F272A" w:rsidRPr="00DE19C1" w:rsidRDefault="003F272A" w:rsidP="003F272A">
            <w:pPr>
              <w:jc w:val="center"/>
              <w:rPr>
                <w:rFonts w:ascii="Arial" w:hAnsi="Arial" w:cs="Arial"/>
                <w:sz w:val="18"/>
                <w:szCs w:val="18"/>
              </w:rPr>
            </w:pPr>
            <w:r w:rsidRPr="00DE19C1">
              <w:rPr>
                <w:rFonts w:ascii="Arial" w:hAnsi="Arial" w:cs="Arial"/>
                <w:sz w:val="18"/>
                <w:szCs w:val="18"/>
              </w:rPr>
              <w:t>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1467F05"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lang w:val="pt-BR"/>
              </w:rPr>
              <w:t>378</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883C978"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rPr>
              <w:t>  1.4766</w:t>
            </w:r>
          </w:p>
        </w:tc>
      </w:tr>
      <w:tr w:rsidR="003F272A" w:rsidRPr="00B906F4" w14:paraId="228E4B80" w14:textId="77777777" w:rsidTr="003F272A">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9EC7016" w14:textId="47448599" w:rsidR="003F272A" w:rsidRPr="00DE19C1" w:rsidRDefault="003F272A" w:rsidP="003F272A">
            <w:pPr>
              <w:jc w:val="center"/>
              <w:rPr>
                <w:rFonts w:ascii="Arial" w:hAnsi="Arial" w:cs="Arial"/>
                <w:sz w:val="18"/>
                <w:szCs w:val="18"/>
              </w:rPr>
            </w:pPr>
            <w:r w:rsidRPr="00DE19C1">
              <w:rPr>
                <w:rFonts w:ascii="Arial" w:hAnsi="Arial" w:cs="Arial"/>
                <w:sz w:val="18"/>
                <w:szCs w:val="18"/>
              </w:rPr>
              <w:t>16</w:t>
            </w:r>
          </w:p>
        </w:tc>
        <w:tc>
          <w:tcPr>
            <w:tcW w:w="1244" w:type="dxa"/>
            <w:tcBorders>
              <w:top w:val="single" w:sz="8" w:space="0" w:color="auto"/>
              <w:left w:val="nil"/>
              <w:bottom w:val="single" w:sz="8" w:space="0" w:color="auto"/>
              <w:right w:val="single" w:sz="4" w:space="0" w:color="auto"/>
            </w:tcBorders>
            <w:vAlign w:val="center"/>
          </w:tcPr>
          <w:p w14:paraId="0DDEABA0" w14:textId="246B763F" w:rsidR="003F272A" w:rsidRPr="00DE19C1" w:rsidRDefault="003F272A" w:rsidP="003F272A">
            <w:pPr>
              <w:jc w:val="center"/>
              <w:rPr>
                <w:rFonts w:ascii="Arial" w:hAnsi="Arial" w:cs="Arial"/>
                <w:sz w:val="18"/>
                <w:szCs w:val="18"/>
              </w:rPr>
            </w:pPr>
            <w:r w:rsidRPr="00DE19C1">
              <w:rPr>
                <w:rFonts w:ascii="Arial" w:hAnsi="Arial" w:cs="Arial"/>
                <w:sz w:val="18"/>
                <w:szCs w:val="18"/>
              </w:rPr>
              <w:t>18</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3E94BD8F" w14:textId="4CDE7942" w:rsidR="003F272A" w:rsidRPr="00DE19C1" w:rsidRDefault="003F272A" w:rsidP="003F272A">
            <w:pPr>
              <w:jc w:val="center"/>
              <w:rPr>
                <w:rFonts w:ascii="Arial" w:hAnsi="Arial" w:cs="Arial"/>
                <w:sz w:val="18"/>
                <w:szCs w:val="18"/>
              </w:rPr>
            </w:pPr>
            <w:r w:rsidRPr="00DE19C1">
              <w:rPr>
                <w:rFonts w:ascii="Arial" w:hAnsi="Arial" w:cs="Arial"/>
                <w:sz w:val="18"/>
                <w:szCs w:val="18"/>
              </w:rPr>
              <w:t>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B38DEF4"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lang w:val="pt-BR"/>
              </w:rPr>
              <w:t>434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FCE25D5"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rPr>
              <w:t>  1.6953</w:t>
            </w:r>
          </w:p>
        </w:tc>
      </w:tr>
      <w:tr w:rsidR="003F272A" w:rsidRPr="00B906F4" w14:paraId="34F857A6" w14:textId="77777777" w:rsidTr="003F272A">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7F32F5D" w14:textId="2AC615BA" w:rsidR="003F272A" w:rsidRPr="00DE19C1" w:rsidRDefault="003F272A" w:rsidP="003F272A">
            <w:pPr>
              <w:jc w:val="center"/>
              <w:rPr>
                <w:rFonts w:ascii="Arial" w:hAnsi="Arial" w:cs="Arial"/>
                <w:sz w:val="18"/>
                <w:szCs w:val="18"/>
              </w:rPr>
            </w:pPr>
            <w:r w:rsidRPr="00DE19C1">
              <w:rPr>
                <w:rFonts w:ascii="Arial" w:hAnsi="Arial" w:cs="Arial"/>
                <w:sz w:val="18"/>
                <w:szCs w:val="18"/>
              </w:rPr>
              <w:t>17</w:t>
            </w:r>
          </w:p>
        </w:tc>
        <w:tc>
          <w:tcPr>
            <w:tcW w:w="1244" w:type="dxa"/>
            <w:tcBorders>
              <w:top w:val="single" w:sz="8" w:space="0" w:color="auto"/>
              <w:left w:val="nil"/>
              <w:bottom w:val="single" w:sz="8" w:space="0" w:color="auto"/>
              <w:right w:val="single" w:sz="4" w:space="0" w:color="auto"/>
            </w:tcBorders>
            <w:vAlign w:val="center"/>
          </w:tcPr>
          <w:p w14:paraId="483A8A78" w14:textId="49A40C07" w:rsidR="003F272A" w:rsidRPr="00DE19C1" w:rsidRDefault="003F272A" w:rsidP="003F272A">
            <w:pPr>
              <w:jc w:val="center"/>
              <w:rPr>
                <w:rFonts w:ascii="Arial" w:hAnsi="Arial" w:cs="Arial"/>
                <w:sz w:val="18"/>
                <w:szCs w:val="18"/>
              </w:rPr>
            </w:pPr>
            <w:r w:rsidRPr="00DE19C1">
              <w:rPr>
                <w:rFonts w:ascii="Arial" w:hAnsi="Arial" w:cs="Arial"/>
                <w:sz w:val="18"/>
                <w:szCs w:val="18"/>
              </w:rPr>
              <w:t>19</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576CCFA9" w14:textId="326ADA04" w:rsidR="003F272A" w:rsidRPr="00DE19C1" w:rsidRDefault="003F272A" w:rsidP="003F272A">
            <w:pPr>
              <w:jc w:val="center"/>
              <w:rPr>
                <w:rFonts w:ascii="Arial" w:hAnsi="Arial" w:cs="Arial"/>
                <w:sz w:val="18"/>
                <w:szCs w:val="18"/>
              </w:rPr>
            </w:pPr>
            <w:r w:rsidRPr="00DE19C1">
              <w:rPr>
                <w:rFonts w:ascii="Arial" w:hAnsi="Arial" w:cs="Arial"/>
                <w:sz w:val="18"/>
                <w:szCs w:val="18"/>
              </w:rPr>
              <w:t>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4676E2D"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lang w:val="pt-BR"/>
              </w:rPr>
              <w:t>490</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EFA576B"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rPr>
              <w:t>  1.9141</w:t>
            </w:r>
          </w:p>
        </w:tc>
      </w:tr>
      <w:tr w:rsidR="003F272A" w:rsidRPr="00B906F4" w14:paraId="60813A06" w14:textId="77777777" w:rsidTr="003F272A">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647427D" w14:textId="0C3C3D91" w:rsidR="003F272A" w:rsidRPr="00DE19C1" w:rsidRDefault="003F272A" w:rsidP="003F272A">
            <w:pPr>
              <w:jc w:val="center"/>
              <w:rPr>
                <w:rFonts w:ascii="Arial" w:hAnsi="Arial" w:cs="Arial"/>
                <w:sz w:val="18"/>
                <w:szCs w:val="18"/>
              </w:rPr>
            </w:pPr>
            <w:r w:rsidRPr="00DE19C1">
              <w:rPr>
                <w:rFonts w:ascii="Arial" w:hAnsi="Arial" w:cs="Arial"/>
                <w:sz w:val="18"/>
                <w:szCs w:val="18"/>
              </w:rPr>
              <w:t>18</w:t>
            </w:r>
          </w:p>
        </w:tc>
        <w:tc>
          <w:tcPr>
            <w:tcW w:w="1244" w:type="dxa"/>
            <w:tcBorders>
              <w:top w:val="single" w:sz="8" w:space="0" w:color="auto"/>
              <w:left w:val="nil"/>
              <w:bottom w:val="single" w:sz="8" w:space="0" w:color="auto"/>
              <w:right w:val="single" w:sz="4" w:space="0" w:color="auto"/>
            </w:tcBorders>
            <w:vAlign w:val="center"/>
          </w:tcPr>
          <w:p w14:paraId="6B659EE7" w14:textId="356E4AC6" w:rsidR="003F272A" w:rsidRPr="00DE19C1" w:rsidRDefault="003F272A" w:rsidP="003F272A">
            <w:pPr>
              <w:jc w:val="center"/>
              <w:rPr>
                <w:rFonts w:ascii="Arial" w:hAnsi="Arial" w:cs="Arial"/>
                <w:sz w:val="18"/>
                <w:szCs w:val="18"/>
              </w:rPr>
            </w:pPr>
            <w:r w:rsidRPr="00DE19C1">
              <w:rPr>
                <w:rFonts w:ascii="Arial" w:hAnsi="Arial" w:cs="Arial"/>
                <w:sz w:val="18"/>
                <w:szCs w:val="18"/>
              </w:rPr>
              <w:t>20</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66CE7E50" w14:textId="08DEEE38" w:rsidR="003F272A" w:rsidRPr="00DE19C1" w:rsidRDefault="003F272A" w:rsidP="003F272A">
            <w:pPr>
              <w:jc w:val="center"/>
              <w:rPr>
                <w:rFonts w:ascii="Arial" w:hAnsi="Arial" w:cs="Arial"/>
                <w:sz w:val="18"/>
                <w:szCs w:val="18"/>
              </w:rPr>
            </w:pPr>
            <w:r w:rsidRPr="00DE19C1">
              <w:rPr>
                <w:rFonts w:ascii="Arial" w:hAnsi="Arial" w:cs="Arial"/>
                <w:sz w:val="18"/>
                <w:szCs w:val="18"/>
              </w:rPr>
              <w:t>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AD0B927"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lang w:val="pt-BR"/>
              </w:rPr>
              <w:t>553</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45BCAD5"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rPr>
              <w:t>  2.1602</w:t>
            </w:r>
          </w:p>
        </w:tc>
      </w:tr>
      <w:tr w:rsidR="003F272A" w:rsidRPr="00B906F4" w14:paraId="6A10DD3C" w14:textId="77777777" w:rsidTr="003F272A">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89BE08E" w14:textId="7E12919A" w:rsidR="003F272A" w:rsidRPr="00DE19C1" w:rsidRDefault="003F272A" w:rsidP="003F272A">
            <w:pPr>
              <w:jc w:val="center"/>
              <w:rPr>
                <w:rFonts w:ascii="Arial" w:hAnsi="Arial" w:cs="Arial"/>
                <w:sz w:val="18"/>
                <w:szCs w:val="18"/>
              </w:rPr>
            </w:pPr>
            <w:r w:rsidRPr="00DE19C1">
              <w:rPr>
                <w:rFonts w:ascii="Arial" w:hAnsi="Arial" w:cs="Arial"/>
                <w:sz w:val="18"/>
                <w:szCs w:val="18"/>
              </w:rPr>
              <w:t>19</w:t>
            </w:r>
          </w:p>
        </w:tc>
        <w:tc>
          <w:tcPr>
            <w:tcW w:w="1244" w:type="dxa"/>
            <w:tcBorders>
              <w:top w:val="single" w:sz="8" w:space="0" w:color="auto"/>
              <w:left w:val="nil"/>
              <w:bottom w:val="single" w:sz="8" w:space="0" w:color="auto"/>
              <w:right w:val="single" w:sz="4" w:space="0" w:color="auto"/>
            </w:tcBorders>
            <w:vAlign w:val="center"/>
          </w:tcPr>
          <w:p w14:paraId="42A93FFA" w14:textId="63376CC9" w:rsidR="003F272A" w:rsidRPr="00DE19C1" w:rsidRDefault="003F272A" w:rsidP="003F272A">
            <w:pPr>
              <w:jc w:val="center"/>
              <w:rPr>
                <w:rFonts w:ascii="Arial" w:hAnsi="Arial" w:cs="Arial"/>
                <w:sz w:val="18"/>
                <w:szCs w:val="18"/>
              </w:rPr>
            </w:pPr>
            <w:r w:rsidRPr="00DE19C1">
              <w:rPr>
                <w:rFonts w:ascii="Arial" w:hAnsi="Arial" w:cs="Arial"/>
                <w:sz w:val="18"/>
                <w:szCs w:val="18"/>
              </w:rPr>
              <w:t>21</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6F028265" w14:textId="348DE57A" w:rsidR="003F272A" w:rsidRPr="00DE19C1" w:rsidRDefault="003F272A" w:rsidP="003F272A">
            <w:pPr>
              <w:jc w:val="center"/>
              <w:rPr>
                <w:rFonts w:ascii="Arial" w:hAnsi="Arial" w:cs="Arial"/>
                <w:sz w:val="18"/>
                <w:szCs w:val="18"/>
              </w:rPr>
            </w:pPr>
            <w:r w:rsidRPr="00DE19C1">
              <w:rPr>
                <w:rFonts w:ascii="Arial" w:hAnsi="Arial" w:cs="Arial"/>
                <w:sz w:val="18"/>
                <w:szCs w:val="18"/>
              </w:rPr>
              <w:t>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E516296"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lang w:val="pt-BR"/>
              </w:rPr>
              <w:t>616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340051D"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rPr>
              <w:t>  2.4063</w:t>
            </w:r>
          </w:p>
        </w:tc>
      </w:tr>
      <w:tr w:rsidR="003F272A" w:rsidRPr="00B906F4" w14:paraId="45838DA7" w14:textId="77777777" w:rsidTr="003F272A">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24042D60" w14:textId="2968CE69" w:rsidR="003F272A" w:rsidRPr="00DE19C1" w:rsidRDefault="003F272A" w:rsidP="003F272A">
            <w:pPr>
              <w:jc w:val="center"/>
              <w:rPr>
                <w:rFonts w:ascii="Arial" w:hAnsi="Arial" w:cs="Arial"/>
                <w:sz w:val="18"/>
                <w:szCs w:val="18"/>
              </w:rPr>
            </w:pPr>
            <w:r w:rsidRPr="00DE19C1">
              <w:rPr>
                <w:rFonts w:ascii="Arial" w:hAnsi="Arial" w:cs="Arial"/>
                <w:sz w:val="18"/>
                <w:szCs w:val="18"/>
              </w:rPr>
              <w:t>20</w:t>
            </w:r>
          </w:p>
        </w:tc>
        <w:tc>
          <w:tcPr>
            <w:tcW w:w="1244" w:type="dxa"/>
            <w:tcBorders>
              <w:top w:val="single" w:sz="8" w:space="0" w:color="auto"/>
              <w:left w:val="nil"/>
              <w:bottom w:val="single" w:sz="8" w:space="0" w:color="auto"/>
              <w:right w:val="single" w:sz="4" w:space="0" w:color="auto"/>
            </w:tcBorders>
            <w:vAlign w:val="center"/>
          </w:tcPr>
          <w:p w14:paraId="4159390E" w14:textId="60555992" w:rsidR="003F272A" w:rsidRPr="00DE19C1" w:rsidRDefault="003F272A" w:rsidP="003F272A">
            <w:pPr>
              <w:jc w:val="center"/>
              <w:rPr>
                <w:rFonts w:ascii="Arial" w:hAnsi="Arial" w:cs="Arial"/>
                <w:sz w:val="18"/>
                <w:szCs w:val="18"/>
              </w:rPr>
            </w:pPr>
            <w:r w:rsidRPr="00DE19C1">
              <w:rPr>
                <w:rFonts w:ascii="Arial" w:hAnsi="Arial" w:cs="Arial"/>
                <w:sz w:val="18"/>
                <w:szCs w:val="18"/>
              </w:rPr>
              <w:t>22</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4F4D88E7" w14:textId="72083EAC" w:rsidR="003F272A" w:rsidRPr="00DE19C1" w:rsidRDefault="003F272A" w:rsidP="003F272A">
            <w:pPr>
              <w:jc w:val="center"/>
              <w:rPr>
                <w:rFonts w:ascii="Arial" w:hAnsi="Arial" w:cs="Arial"/>
                <w:sz w:val="18"/>
                <w:szCs w:val="18"/>
              </w:rPr>
            </w:pPr>
            <w:r w:rsidRPr="00DE19C1">
              <w:rPr>
                <w:rFonts w:ascii="Arial" w:hAnsi="Arial" w:cs="Arial"/>
                <w:sz w:val="18"/>
                <w:szCs w:val="18"/>
              </w:rPr>
              <w:t>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C89D544"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lang w:val="pt-BR"/>
              </w:rPr>
              <w:t>658</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EC77940"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rPr>
              <w:t>  2.5703</w:t>
            </w:r>
          </w:p>
        </w:tc>
      </w:tr>
      <w:tr w:rsidR="003F272A" w:rsidRPr="00B906F4" w14:paraId="4B2A1223" w14:textId="77777777" w:rsidTr="003F272A">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2DE0DD1" w14:textId="34C36996" w:rsidR="003F272A" w:rsidRPr="00DE19C1" w:rsidRDefault="003F272A" w:rsidP="003F272A">
            <w:pPr>
              <w:jc w:val="center"/>
              <w:rPr>
                <w:rFonts w:ascii="Arial" w:hAnsi="Arial" w:cs="Arial"/>
                <w:sz w:val="18"/>
                <w:szCs w:val="18"/>
              </w:rPr>
            </w:pPr>
            <w:r w:rsidRPr="00DE19C1">
              <w:rPr>
                <w:rFonts w:ascii="Arial" w:hAnsi="Arial" w:cs="Arial"/>
                <w:sz w:val="18"/>
                <w:szCs w:val="18"/>
              </w:rPr>
              <w:t>21</w:t>
            </w:r>
          </w:p>
        </w:tc>
        <w:tc>
          <w:tcPr>
            <w:tcW w:w="1244" w:type="dxa"/>
            <w:tcBorders>
              <w:top w:val="single" w:sz="8" w:space="0" w:color="auto"/>
              <w:left w:val="nil"/>
              <w:bottom w:val="single" w:sz="8" w:space="0" w:color="auto"/>
              <w:right w:val="single" w:sz="4" w:space="0" w:color="auto"/>
            </w:tcBorders>
            <w:vAlign w:val="center"/>
          </w:tcPr>
          <w:p w14:paraId="5DD23394" w14:textId="455A2E39" w:rsidR="003F272A" w:rsidRPr="00DE19C1" w:rsidRDefault="003F272A" w:rsidP="003F272A">
            <w:pPr>
              <w:jc w:val="center"/>
              <w:rPr>
                <w:rFonts w:ascii="Arial" w:hAnsi="Arial" w:cs="Arial"/>
                <w:sz w:val="18"/>
                <w:szCs w:val="18"/>
              </w:rPr>
            </w:pPr>
            <w:r w:rsidRPr="00DE19C1">
              <w:rPr>
                <w:rFonts w:ascii="Arial" w:hAnsi="Arial" w:cs="Arial"/>
                <w:sz w:val="18"/>
                <w:szCs w:val="18"/>
              </w:rPr>
              <w:t>23</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7BC4F612" w14:textId="16EEAF92" w:rsidR="003F272A" w:rsidRPr="00DE19C1" w:rsidRDefault="003F272A" w:rsidP="003F272A">
            <w:pPr>
              <w:jc w:val="center"/>
              <w:rPr>
                <w:rFonts w:ascii="Arial" w:hAnsi="Arial" w:cs="Arial"/>
                <w:sz w:val="18"/>
                <w:szCs w:val="18"/>
              </w:rPr>
            </w:pPr>
            <w:r w:rsidRPr="00DE19C1">
              <w:rPr>
                <w:rFonts w:ascii="Arial" w:hAnsi="Arial" w:cs="Arial"/>
                <w:sz w:val="18"/>
                <w:szCs w:val="18"/>
              </w:rPr>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E210700"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lang w:val="pt-BR"/>
              </w:rPr>
              <w:t>438</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4166B95"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rPr>
              <w:t>  2.5664</w:t>
            </w:r>
          </w:p>
        </w:tc>
      </w:tr>
      <w:tr w:rsidR="003F272A" w:rsidRPr="00B906F4" w14:paraId="20F01F25" w14:textId="77777777" w:rsidTr="003F272A">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2806AED8" w14:textId="47B6785B" w:rsidR="003F272A" w:rsidRPr="00DE19C1" w:rsidRDefault="003F272A" w:rsidP="003F272A">
            <w:pPr>
              <w:jc w:val="center"/>
              <w:rPr>
                <w:rFonts w:ascii="Arial" w:hAnsi="Arial" w:cs="Arial"/>
                <w:sz w:val="18"/>
                <w:szCs w:val="18"/>
              </w:rPr>
            </w:pPr>
            <w:r w:rsidRPr="00DE19C1">
              <w:rPr>
                <w:rFonts w:ascii="Arial" w:hAnsi="Arial" w:cs="Arial"/>
                <w:sz w:val="18"/>
                <w:szCs w:val="18"/>
              </w:rPr>
              <w:t>22</w:t>
            </w:r>
          </w:p>
        </w:tc>
        <w:tc>
          <w:tcPr>
            <w:tcW w:w="1244" w:type="dxa"/>
            <w:tcBorders>
              <w:top w:val="single" w:sz="8" w:space="0" w:color="auto"/>
              <w:left w:val="nil"/>
              <w:bottom w:val="single" w:sz="8" w:space="0" w:color="auto"/>
              <w:right w:val="single" w:sz="4" w:space="0" w:color="auto"/>
            </w:tcBorders>
            <w:vAlign w:val="center"/>
          </w:tcPr>
          <w:p w14:paraId="10C69FEA" w14:textId="2FAC2809" w:rsidR="003F272A" w:rsidRPr="00DE19C1" w:rsidRDefault="003F272A" w:rsidP="003F272A">
            <w:pPr>
              <w:jc w:val="center"/>
              <w:rPr>
                <w:rFonts w:ascii="Arial" w:hAnsi="Arial" w:cs="Arial"/>
                <w:sz w:val="18"/>
                <w:szCs w:val="18"/>
              </w:rPr>
            </w:pPr>
            <w:r w:rsidRPr="00DE19C1">
              <w:rPr>
                <w:rFonts w:ascii="Arial" w:hAnsi="Arial" w:cs="Arial"/>
                <w:sz w:val="18"/>
                <w:szCs w:val="18"/>
              </w:rPr>
              <w:t>24</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236E5E0D" w14:textId="64118FCD" w:rsidR="003F272A" w:rsidRPr="00DE19C1" w:rsidRDefault="003F272A" w:rsidP="003F272A">
            <w:pPr>
              <w:jc w:val="center"/>
              <w:rPr>
                <w:rFonts w:ascii="Arial" w:hAnsi="Arial" w:cs="Arial"/>
                <w:sz w:val="18"/>
                <w:szCs w:val="18"/>
              </w:rPr>
            </w:pPr>
            <w:r w:rsidRPr="00DE19C1">
              <w:rPr>
                <w:rFonts w:ascii="Arial" w:hAnsi="Arial" w:cs="Arial"/>
                <w:sz w:val="18"/>
                <w:szCs w:val="18"/>
              </w:rPr>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C1ADA6F"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lang w:val="pt-BR"/>
              </w:rPr>
              <w:t>466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D3AB9A1"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rPr>
              <w:t>  2.7305</w:t>
            </w:r>
          </w:p>
        </w:tc>
      </w:tr>
      <w:tr w:rsidR="003F272A" w:rsidRPr="00B906F4" w14:paraId="274901FB" w14:textId="77777777" w:rsidTr="003F272A">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6E7971F" w14:textId="3E34253B" w:rsidR="003F272A" w:rsidRPr="00DE19C1" w:rsidRDefault="003F272A" w:rsidP="003F272A">
            <w:pPr>
              <w:jc w:val="center"/>
              <w:rPr>
                <w:rFonts w:ascii="Arial" w:hAnsi="Arial" w:cs="Arial"/>
                <w:sz w:val="18"/>
                <w:szCs w:val="18"/>
              </w:rPr>
            </w:pPr>
            <w:r w:rsidRPr="00DE19C1">
              <w:rPr>
                <w:rFonts w:ascii="Arial" w:hAnsi="Arial" w:cs="Arial"/>
                <w:sz w:val="18"/>
                <w:szCs w:val="18"/>
              </w:rPr>
              <w:t>23</w:t>
            </w:r>
          </w:p>
        </w:tc>
        <w:tc>
          <w:tcPr>
            <w:tcW w:w="1244" w:type="dxa"/>
            <w:tcBorders>
              <w:top w:val="single" w:sz="8" w:space="0" w:color="auto"/>
              <w:left w:val="nil"/>
              <w:bottom w:val="single" w:sz="8" w:space="0" w:color="auto"/>
              <w:right w:val="single" w:sz="4" w:space="0" w:color="auto"/>
            </w:tcBorders>
            <w:vAlign w:val="center"/>
          </w:tcPr>
          <w:p w14:paraId="04741FE0" w14:textId="7A88A740" w:rsidR="003F272A" w:rsidRPr="00DE19C1" w:rsidRDefault="003F272A" w:rsidP="003F272A">
            <w:pPr>
              <w:jc w:val="center"/>
              <w:rPr>
                <w:rFonts w:ascii="Arial" w:hAnsi="Arial" w:cs="Arial"/>
                <w:sz w:val="18"/>
                <w:szCs w:val="18"/>
              </w:rPr>
            </w:pPr>
            <w:r w:rsidRPr="00DE19C1">
              <w:rPr>
                <w:rFonts w:ascii="Arial" w:hAnsi="Arial" w:cs="Arial"/>
                <w:sz w:val="18"/>
                <w:szCs w:val="18"/>
              </w:rPr>
              <w:t>25</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6D9D6171" w14:textId="2EF191D3" w:rsidR="003F272A" w:rsidRPr="00DE19C1" w:rsidRDefault="003F272A" w:rsidP="003F272A">
            <w:pPr>
              <w:jc w:val="center"/>
              <w:rPr>
                <w:rFonts w:ascii="Arial" w:hAnsi="Arial" w:cs="Arial"/>
                <w:sz w:val="18"/>
                <w:szCs w:val="18"/>
              </w:rPr>
            </w:pPr>
            <w:r w:rsidRPr="00DE19C1">
              <w:rPr>
                <w:rFonts w:ascii="Arial" w:hAnsi="Arial" w:cs="Arial"/>
                <w:sz w:val="18"/>
                <w:szCs w:val="18"/>
              </w:rPr>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9B01C71"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lang w:val="pt-BR"/>
              </w:rPr>
              <w:t>517</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4400694"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rPr>
              <w:t>  3.0293</w:t>
            </w:r>
          </w:p>
        </w:tc>
      </w:tr>
      <w:tr w:rsidR="003F272A" w:rsidRPr="00B906F4" w14:paraId="6EA336D5" w14:textId="77777777" w:rsidTr="003F272A">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6DDC616" w14:textId="71853108" w:rsidR="003F272A" w:rsidRPr="00DE19C1" w:rsidRDefault="003F272A" w:rsidP="003F272A">
            <w:pPr>
              <w:jc w:val="center"/>
              <w:rPr>
                <w:rFonts w:ascii="Arial" w:hAnsi="Arial" w:cs="Arial"/>
                <w:sz w:val="18"/>
                <w:szCs w:val="18"/>
              </w:rPr>
            </w:pPr>
            <w:r w:rsidRPr="00DE19C1">
              <w:rPr>
                <w:rFonts w:ascii="Arial" w:hAnsi="Arial" w:cs="Arial"/>
                <w:sz w:val="18"/>
                <w:szCs w:val="18"/>
              </w:rPr>
              <w:t>24</w:t>
            </w:r>
          </w:p>
        </w:tc>
        <w:tc>
          <w:tcPr>
            <w:tcW w:w="1244" w:type="dxa"/>
            <w:tcBorders>
              <w:top w:val="single" w:sz="8" w:space="0" w:color="auto"/>
              <w:left w:val="nil"/>
              <w:bottom w:val="single" w:sz="8" w:space="0" w:color="auto"/>
              <w:right w:val="single" w:sz="4" w:space="0" w:color="auto"/>
            </w:tcBorders>
            <w:vAlign w:val="center"/>
          </w:tcPr>
          <w:p w14:paraId="3514FD01" w14:textId="6785351D" w:rsidR="003F272A" w:rsidRPr="00DE19C1" w:rsidRDefault="003F272A" w:rsidP="003F272A">
            <w:pPr>
              <w:jc w:val="center"/>
              <w:rPr>
                <w:rFonts w:ascii="Arial" w:hAnsi="Arial" w:cs="Arial"/>
                <w:sz w:val="18"/>
                <w:szCs w:val="18"/>
              </w:rPr>
            </w:pPr>
            <w:r w:rsidRPr="00DE19C1">
              <w:rPr>
                <w:rFonts w:ascii="Arial" w:hAnsi="Arial" w:cs="Arial"/>
                <w:sz w:val="18"/>
                <w:szCs w:val="18"/>
              </w:rPr>
              <w:t>26</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750513E7" w14:textId="75F78E24" w:rsidR="003F272A" w:rsidRPr="00DE19C1" w:rsidRDefault="003F272A" w:rsidP="003F272A">
            <w:pPr>
              <w:jc w:val="center"/>
              <w:rPr>
                <w:rFonts w:ascii="Arial" w:hAnsi="Arial" w:cs="Arial"/>
                <w:sz w:val="18"/>
                <w:szCs w:val="18"/>
              </w:rPr>
            </w:pPr>
            <w:r w:rsidRPr="00DE19C1">
              <w:rPr>
                <w:rFonts w:ascii="Arial" w:hAnsi="Arial" w:cs="Arial"/>
                <w:sz w:val="18"/>
                <w:szCs w:val="18"/>
              </w:rPr>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ED983EB"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lang w:val="pt-BR"/>
              </w:rPr>
              <w:t>567</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9A6CA14"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rPr>
              <w:t>  3.3223</w:t>
            </w:r>
          </w:p>
        </w:tc>
      </w:tr>
      <w:tr w:rsidR="003F272A" w:rsidRPr="00B906F4" w14:paraId="15C2EB8A" w14:textId="77777777" w:rsidTr="003F272A">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67B73DB" w14:textId="1DB6EFA0" w:rsidR="003F272A" w:rsidRPr="00DE19C1" w:rsidRDefault="003F272A" w:rsidP="003F272A">
            <w:pPr>
              <w:jc w:val="center"/>
              <w:rPr>
                <w:rFonts w:ascii="Arial" w:hAnsi="Arial" w:cs="Arial"/>
                <w:sz w:val="18"/>
                <w:szCs w:val="18"/>
              </w:rPr>
            </w:pPr>
            <w:r w:rsidRPr="00DE19C1">
              <w:rPr>
                <w:rFonts w:ascii="Arial" w:hAnsi="Arial" w:cs="Arial"/>
                <w:sz w:val="18"/>
                <w:szCs w:val="18"/>
              </w:rPr>
              <w:t>25</w:t>
            </w:r>
          </w:p>
        </w:tc>
        <w:tc>
          <w:tcPr>
            <w:tcW w:w="1244" w:type="dxa"/>
            <w:tcBorders>
              <w:top w:val="single" w:sz="8" w:space="0" w:color="auto"/>
              <w:left w:val="nil"/>
              <w:bottom w:val="single" w:sz="8" w:space="0" w:color="auto"/>
              <w:right w:val="single" w:sz="4" w:space="0" w:color="auto"/>
            </w:tcBorders>
            <w:vAlign w:val="center"/>
          </w:tcPr>
          <w:p w14:paraId="4BE343A2" w14:textId="7C5384E7" w:rsidR="003F272A" w:rsidRPr="00DE19C1" w:rsidRDefault="003F272A" w:rsidP="003F272A">
            <w:pPr>
              <w:jc w:val="center"/>
              <w:rPr>
                <w:rFonts w:ascii="Arial" w:hAnsi="Arial" w:cs="Arial"/>
                <w:sz w:val="18"/>
                <w:szCs w:val="18"/>
              </w:rPr>
            </w:pPr>
            <w:r w:rsidRPr="00DE19C1">
              <w:rPr>
                <w:rFonts w:ascii="Arial" w:hAnsi="Arial" w:cs="Arial"/>
                <w:sz w:val="18"/>
                <w:szCs w:val="18"/>
              </w:rPr>
              <w:t>27</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49185061" w14:textId="013AE802" w:rsidR="003F272A" w:rsidRPr="00DE19C1" w:rsidRDefault="003F272A" w:rsidP="003F272A">
            <w:pPr>
              <w:jc w:val="center"/>
              <w:rPr>
                <w:rFonts w:ascii="Arial" w:hAnsi="Arial" w:cs="Arial"/>
                <w:sz w:val="18"/>
                <w:szCs w:val="18"/>
              </w:rPr>
            </w:pPr>
            <w:r w:rsidRPr="00DE19C1">
              <w:rPr>
                <w:rFonts w:ascii="Arial" w:hAnsi="Arial" w:cs="Arial"/>
                <w:sz w:val="18"/>
                <w:szCs w:val="18"/>
              </w:rPr>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4D07F71"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lang w:val="pt-BR"/>
              </w:rPr>
              <w:t>616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DB5E29A"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rPr>
              <w:t>  3.6094</w:t>
            </w:r>
          </w:p>
        </w:tc>
      </w:tr>
      <w:tr w:rsidR="003F272A" w:rsidRPr="00B906F4" w14:paraId="71A73E5B" w14:textId="77777777" w:rsidTr="003F272A">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1D2CC72" w14:textId="0E13A060" w:rsidR="003F272A" w:rsidRPr="00DE19C1" w:rsidRDefault="003F272A" w:rsidP="003F272A">
            <w:pPr>
              <w:jc w:val="center"/>
              <w:rPr>
                <w:rFonts w:ascii="Arial" w:hAnsi="Arial" w:cs="Arial"/>
                <w:sz w:val="18"/>
                <w:szCs w:val="18"/>
              </w:rPr>
            </w:pPr>
            <w:r w:rsidRPr="00DE19C1">
              <w:rPr>
                <w:rFonts w:ascii="Arial" w:hAnsi="Arial" w:cs="Arial"/>
                <w:sz w:val="18"/>
                <w:szCs w:val="18"/>
              </w:rPr>
              <w:t>26</w:t>
            </w:r>
          </w:p>
        </w:tc>
        <w:tc>
          <w:tcPr>
            <w:tcW w:w="1244" w:type="dxa"/>
            <w:tcBorders>
              <w:top w:val="single" w:sz="8" w:space="0" w:color="auto"/>
              <w:left w:val="nil"/>
              <w:bottom w:val="single" w:sz="8" w:space="0" w:color="auto"/>
              <w:right w:val="single" w:sz="4" w:space="0" w:color="auto"/>
            </w:tcBorders>
            <w:vAlign w:val="center"/>
          </w:tcPr>
          <w:p w14:paraId="539B71D6" w14:textId="2B1E9D49" w:rsidR="003F272A" w:rsidRPr="00DE19C1" w:rsidRDefault="003F272A" w:rsidP="003F272A">
            <w:pPr>
              <w:jc w:val="center"/>
              <w:rPr>
                <w:rFonts w:ascii="Arial" w:hAnsi="Arial" w:cs="Arial"/>
                <w:sz w:val="18"/>
                <w:szCs w:val="18"/>
              </w:rPr>
            </w:pPr>
            <w:r w:rsidRPr="00DE19C1">
              <w:rPr>
                <w:rFonts w:ascii="Arial" w:hAnsi="Arial" w:cs="Arial"/>
                <w:sz w:val="18"/>
                <w:szCs w:val="18"/>
              </w:rPr>
              <w:t>28</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3EFA1DE9" w14:textId="68A66C73" w:rsidR="003F272A" w:rsidRPr="00DE19C1" w:rsidRDefault="003F272A" w:rsidP="003F272A">
            <w:pPr>
              <w:jc w:val="center"/>
              <w:rPr>
                <w:rFonts w:ascii="Arial" w:hAnsi="Arial" w:cs="Arial"/>
                <w:sz w:val="18"/>
                <w:szCs w:val="18"/>
              </w:rPr>
            </w:pPr>
            <w:r w:rsidRPr="00DE19C1">
              <w:rPr>
                <w:rFonts w:ascii="Arial" w:hAnsi="Arial" w:cs="Arial"/>
                <w:sz w:val="18"/>
                <w:szCs w:val="18"/>
              </w:rPr>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C5A4E16"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lang w:val="pt-BR"/>
              </w:rPr>
              <w:t>666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F725EAF"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rPr>
              <w:t>  3.9023</w:t>
            </w:r>
          </w:p>
        </w:tc>
      </w:tr>
      <w:tr w:rsidR="003F272A" w:rsidRPr="00B906F4" w14:paraId="7DBF33F6" w14:textId="77777777" w:rsidTr="003F272A">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81020A5" w14:textId="21FC2EC9" w:rsidR="003F272A" w:rsidRPr="00DE19C1" w:rsidRDefault="003F272A" w:rsidP="003F272A">
            <w:pPr>
              <w:jc w:val="center"/>
              <w:rPr>
                <w:rFonts w:ascii="Arial" w:hAnsi="Arial" w:cs="Arial"/>
                <w:sz w:val="18"/>
                <w:szCs w:val="18"/>
              </w:rPr>
            </w:pPr>
            <w:r w:rsidRPr="00DE19C1">
              <w:rPr>
                <w:rFonts w:ascii="Arial" w:hAnsi="Arial" w:cs="Arial"/>
                <w:sz w:val="18"/>
                <w:szCs w:val="18"/>
              </w:rPr>
              <w:t>27</w:t>
            </w:r>
          </w:p>
        </w:tc>
        <w:tc>
          <w:tcPr>
            <w:tcW w:w="1244" w:type="dxa"/>
            <w:tcBorders>
              <w:top w:val="single" w:sz="8" w:space="0" w:color="auto"/>
              <w:left w:val="nil"/>
              <w:bottom w:val="single" w:sz="8" w:space="0" w:color="auto"/>
              <w:right w:val="single" w:sz="4" w:space="0" w:color="auto"/>
            </w:tcBorders>
          </w:tcPr>
          <w:p w14:paraId="5B3124EA" w14:textId="1CED5CCD" w:rsidR="003F272A" w:rsidRPr="0027005E" w:rsidRDefault="003F272A" w:rsidP="003F272A">
            <w:pPr>
              <w:jc w:val="center"/>
              <w:rPr>
                <w:rFonts w:ascii="Arial" w:hAnsi="Arial" w:cs="Arial"/>
                <w:b/>
                <w:color w:val="FF0000"/>
                <w:sz w:val="18"/>
                <w:szCs w:val="18"/>
              </w:rPr>
            </w:pPr>
            <w:r w:rsidRPr="0027005E">
              <w:rPr>
                <w:rFonts w:ascii="Arial" w:hAnsi="Arial" w:cs="Arial"/>
                <w:b/>
                <w:color w:val="FF0000"/>
                <w:sz w:val="18"/>
                <w:szCs w:val="18"/>
              </w:rPr>
              <w:t>N/A</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5DC12FE2" w14:textId="0D6AF477" w:rsidR="003F272A" w:rsidRPr="00DE19C1" w:rsidRDefault="003F272A" w:rsidP="003F272A">
            <w:pPr>
              <w:jc w:val="center"/>
              <w:rPr>
                <w:rFonts w:ascii="Arial" w:hAnsi="Arial" w:cs="Arial"/>
                <w:sz w:val="18"/>
                <w:szCs w:val="18"/>
              </w:rPr>
            </w:pPr>
            <w:r w:rsidRPr="00DE19C1">
              <w:rPr>
                <w:rFonts w:ascii="Arial" w:hAnsi="Arial" w:cs="Arial"/>
                <w:sz w:val="18"/>
                <w:szCs w:val="18"/>
              </w:rPr>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756D80D"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lang w:val="pt-BR"/>
              </w:rPr>
              <w:t>719</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9AB5A97"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rPr>
              <w:t>  4.2129</w:t>
            </w:r>
          </w:p>
        </w:tc>
      </w:tr>
      <w:tr w:rsidR="003F272A" w:rsidRPr="00B906F4" w14:paraId="3132B7EC" w14:textId="77777777" w:rsidTr="003F272A">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2B394DCB" w14:textId="629B996D" w:rsidR="003F272A" w:rsidRPr="00DE19C1" w:rsidRDefault="003F272A" w:rsidP="003F272A">
            <w:pPr>
              <w:jc w:val="center"/>
              <w:rPr>
                <w:rFonts w:ascii="Arial" w:hAnsi="Arial" w:cs="Arial"/>
                <w:sz w:val="18"/>
                <w:szCs w:val="18"/>
              </w:rPr>
            </w:pPr>
            <w:r w:rsidRPr="00DE19C1">
              <w:rPr>
                <w:rFonts w:ascii="Arial" w:hAnsi="Arial" w:cs="Arial"/>
                <w:sz w:val="18"/>
                <w:szCs w:val="18"/>
              </w:rPr>
              <w:t>28</w:t>
            </w:r>
          </w:p>
        </w:tc>
        <w:tc>
          <w:tcPr>
            <w:tcW w:w="1244" w:type="dxa"/>
            <w:tcBorders>
              <w:top w:val="single" w:sz="8" w:space="0" w:color="auto"/>
              <w:left w:val="nil"/>
              <w:bottom w:val="single" w:sz="8" w:space="0" w:color="auto"/>
              <w:right w:val="single" w:sz="4" w:space="0" w:color="auto"/>
            </w:tcBorders>
          </w:tcPr>
          <w:p w14:paraId="54E2435B" w14:textId="039B1186" w:rsidR="003F272A" w:rsidRPr="0027005E" w:rsidRDefault="003F272A" w:rsidP="003F272A">
            <w:pPr>
              <w:jc w:val="center"/>
              <w:rPr>
                <w:rFonts w:ascii="Arial" w:hAnsi="Arial" w:cs="Arial"/>
                <w:b/>
                <w:color w:val="FF0000"/>
                <w:sz w:val="18"/>
                <w:szCs w:val="18"/>
              </w:rPr>
            </w:pPr>
            <w:r w:rsidRPr="0027005E">
              <w:rPr>
                <w:rFonts w:ascii="Arial" w:hAnsi="Arial" w:cs="Arial"/>
                <w:b/>
                <w:color w:val="FF0000"/>
                <w:sz w:val="18"/>
                <w:szCs w:val="18"/>
              </w:rPr>
              <w:t>N/A</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506A2E1A" w14:textId="0761FAE1" w:rsidR="003F272A" w:rsidRPr="00DE19C1" w:rsidRDefault="003F272A" w:rsidP="003F272A">
            <w:pPr>
              <w:jc w:val="center"/>
              <w:rPr>
                <w:rFonts w:ascii="Arial" w:hAnsi="Arial" w:cs="Arial"/>
                <w:sz w:val="18"/>
                <w:szCs w:val="18"/>
              </w:rPr>
            </w:pPr>
            <w:r w:rsidRPr="00DE19C1">
              <w:rPr>
                <w:rFonts w:ascii="Arial" w:hAnsi="Arial" w:cs="Arial"/>
                <w:sz w:val="18"/>
                <w:szCs w:val="18"/>
              </w:rPr>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4776E9E"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lang w:val="pt-BR"/>
              </w:rPr>
              <w:t>772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4DB6EB4"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rPr>
              <w:t>  4.5234</w:t>
            </w:r>
          </w:p>
        </w:tc>
      </w:tr>
      <w:tr w:rsidR="003F272A" w:rsidRPr="00B906F4" w14:paraId="7ABBDB5D" w14:textId="77777777" w:rsidTr="003F272A">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530E345D" w14:textId="77777777" w:rsidR="003F272A" w:rsidRPr="00DE19C1" w:rsidRDefault="003F272A" w:rsidP="003F272A">
            <w:pPr>
              <w:jc w:val="center"/>
              <w:rPr>
                <w:rFonts w:ascii="Arial" w:hAnsi="Arial" w:cs="Arial"/>
                <w:sz w:val="18"/>
                <w:szCs w:val="18"/>
              </w:rPr>
            </w:pPr>
            <w:r w:rsidRPr="00DE19C1">
              <w:rPr>
                <w:rFonts w:ascii="Arial" w:hAnsi="Arial" w:cs="Arial"/>
                <w:sz w:val="18"/>
                <w:szCs w:val="18"/>
              </w:rPr>
              <w:t>29</w:t>
            </w:r>
          </w:p>
        </w:tc>
        <w:tc>
          <w:tcPr>
            <w:tcW w:w="1244" w:type="dxa"/>
            <w:tcBorders>
              <w:top w:val="single" w:sz="8" w:space="0" w:color="auto"/>
              <w:left w:val="nil"/>
              <w:bottom w:val="single" w:sz="8" w:space="0" w:color="auto"/>
              <w:right w:val="single" w:sz="4" w:space="0" w:color="auto"/>
            </w:tcBorders>
            <w:vAlign w:val="center"/>
          </w:tcPr>
          <w:p w14:paraId="25A41DE7" w14:textId="33683680" w:rsidR="003F272A" w:rsidRPr="00DE19C1" w:rsidRDefault="003F272A" w:rsidP="003F272A">
            <w:pPr>
              <w:jc w:val="center"/>
              <w:rPr>
                <w:rFonts w:ascii="Arial" w:hAnsi="Arial" w:cs="Arial"/>
                <w:sz w:val="18"/>
                <w:szCs w:val="18"/>
              </w:rPr>
            </w:pPr>
            <w:r w:rsidRPr="00DE19C1">
              <w:rPr>
                <w:rFonts w:ascii="Arial" w:hAnsi="Arial" w:cs="Arial"/>
                <w:sz w:val="18"/>
                <w:szCs w:val="18"/>
              </w:rPr>
              <w:t>29</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62FBBF88" w14:textId="3AF35F84" w:rsidR="003F272A" w:rsidRPr="00DE19C1" w:rsidRDefault="003F272A" w:rsidP="003F272A">
            <w:pPr>
              <w:jc w:val="center"/>
              <w:rPr>
                <w:rFonts w:ascii="Arial" w:hAnsi="Arial" w:cs="Arial"/>
                <w:sz w:val="18"/>
                <w:szCs w:val="18"/>
              </w:rPr>
            </w:pPr>
            <w:r w:rsidRPr="00DE19C1">
              <w:rPr>
                <w:rFonts w:ascii="Arial" w:hAnsi="Arial" w:cs="Arial"/>
                <w:sz w:val="18"/>
                <w:szCs w:val="18"/>
              </w:rPr>
              <w:t>2</w:t>
            </w:r>
          </w:p>
        </w:tc>
        <w:tc>
          <w:tcPr>
            <w:tcW w:w="2880" w:type="dxa"/>
            <w:gridSpan w:val="2"/>
            <w:vMerge w:val="restart"/>
            <w:tcBorders>
              <w:top w:val="nil"/>
              <w:left w:val="nil"/>
              <w:right w:val="single" w:sz="8" w:space="0" w:color="auto"/>
            </w:tcBorders>
            <w:shd w:val="clear" w:color="auto" w:fill="auto"/>
            <w:tcMar>
              <w:top w:w="0" w:type="dxa"/>
              <w:left w:w="108" w:type="dxa"/>
              <w:bottom w:w="0" w:type="dxa"/>
              <w:right w:w="108" w:type="dxa"/>
            </w:tcMar>
            <w:vAlign w:val="center"/>
            <w:hideMark/>
          </w:tcPr>
          <w:p w14:paraId="6EEFA5E3"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lang w:val="pt-BR"/>
              </w:rPr>
              <w:t>reserved</w:t>
            </w:r>
          </w:p>
        </w:tc>
      </w:tr>
      <w:tr w:rsidR="003F272A" w:rsidRPr="00B906F4" w14:paraId="5E3ECBAD" w14:textId="77777777" w:rsidTr="003F272A">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13DB8030" w14:textId="77777777" w:rsidR="003F272A" w:rsidRPr="00B906F4" w:rsidRDefault="003F272A" w:rsidP="003F272A">
            <w:pPr>
              <w:jc w:val="center"/>
            </w:pPr>
            <w:r w:rsidRPr="00B906F4">
              <w:t>30</w:t>
            </w:r>
          </w:p>
        </w:tc>
        <w:tc>
          <w:tcPr>
            <w:tcW w:w="1244" w:type="dxa"/>
            <w:tcBorders>
              <w:top w:val="single" w:sz="8" w:space="0" w:color="auto"/>
              <w:left w:val="nil"/>
              <w:bottom w:val="single" w:sz="8" w:space="0" w:color="auto"/>
              <w:right w:val="single" w:sz="4" w:space="0" w:color="auto"/>
            </w:tcBorders>
            <w:vAlign w:val="center"/>
          </w:tcPr>
          <w:p w14:paraId="5C064151" w14:textId="3FFF9448" w:rsidR="003F272A" w:rsidRPr="00B906F4" w:rsidRDefault="003F272A" w:rsidP="003F272A">
            <w:pPr>
              <w:jc w:val="center"/>
            </w:pPr>
            <w:r w:rsidRPr="00B906F4">
              <w:t>30</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66D17F96" w14:textId="241BDD51" w:rsidR="003F272A" w:rsidRPr="00B906F4" w:rsidRDefault="003F272A" w:rsidP="003F272A">
            <w:pPr>
              <w:jc w:val="center"/>
            </w:pPr>
            <w:r w:rsidRPr="00B906F4">
              <w:t>4</w:t>
            </w:r>
          </w:p>
        </w:tc>
        <w:tc>
          <w:tcPr>
            <w:tcW w:w="2880" w:type="dxa"/>
            <w:gridSpan w:val="2"/>
            <w:vMerge/>
            <w:tcBorders>
              <w:left w:val="nil"/>
              <w:right w:val="single" w:sz="8" w:space="0" w:color="auto"/>
            </w:tcBorders>
            <w:shd w:val="clear" w:color="auto" w:fill="auto"/>
            <w:vAlign w:val="center"/>
            <w:hideMark/>
          </w:tcPr>
          <w:p w14:paraId="0E1888A5" w14:textId="77777777" w:rsidR="003F272A" w:rsidRPr="00B906F4" w:rsidRDefault="003F272A" w:rsidP="003F272A">
            <w:pPr>
              <w:jc w:val="center"/>
              <w:rPr>
                <w:lang w:val="pt-BR"/>
              </w:rPr>
            </w:pPr>
          </w:p>
        </w:tc>
      </w:tr>
      <w:tr w:rsidR="003F272A" w:rsidRPr="00B906F4" w14:paraId="66B13A15" w14:textId="77777777" w:rsidTr="003F272A">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2A188C5B" w14:textId="77777777" w:rsidR="003F272A" w:rsidRPr="00B906F4" w:rsidRDefault="003F272A" w:rsidP="003F272A">
            <w:pPr>
              <w:jc w:val="center"/>
            </w:pPr>
            <w:r w:rsidRPr="00B906F4">
              <w:t>31</w:t>
            </w:r>
          </w:p>
        </w:tc>
        <w:tc>
          <w:tcPr>
            <w:tcW w:w="1244" w:type="dxa"/>
            <w:tcBorders>
              <w:top w:val="single" w:sz="8" w:space="0" w:color="auto"/>
              <w:left w:val="nil"/>
              <w:bottom w:val="single" w:sz="8" w:space="0" w:color="auto"/>
              <w:right w:val="single" w:sz="4" w:space="0" w:color="auto"/>
            </w:tcBorders>
            <w:vAlign w:val="center"/>
          </w:tcPr>
          <w:p w14:paraId="0B369F7C" w14:textId="4AE86872" w:rsidR="003F272A" w:rsidRPr="00B906F4" w:rsidRDefault="003F272A" w:rsidP="003F272A">
            <w:pPr>
              <w:jc w:val="center"/>
            </w:pPr>
            <w:r w:rsidRPr="00B906F4">
              <w:t>31</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0ACD571A" w14:textId="7704B8E8" w:rsidR="003F272A" w:rsidRPr="00B906F4" w:rsidRDefault="003F272A" w:rsidP="003F272A">
            <w:pPr>
              <w:jc w:val="center"/>
            </w:pPr>
            <w:r w:rsidRPr="00B906F4">
              <w:t>6</w:t>
            </w:r>
          </w:p>
        </w:tc>
        <w:tc>
          <w:tcPr>
            <w:tcW w:w="2880" w:type="dxa"/>
            <w:gridSpan w:val="2"/>
            <w:vMerge/>
            <w:tcBorders>
              <w:left w:val="nil"/>
              <w:bottom w:val="single" w:sz="8" w:space="0" w:color="auto"/>
              <w:right w:val="single" w:sz="8" w:space="0" w:color="auto"/>
            </w:tcBorders>
            <w:shd w:val="clear" w:color="auto" w:fill="auto"/>
            <w:vAlign w:val="center"/>
            <w:hideMark/>
          </w:tcPr>
          <w:p w14:paraId="02934456" w14:textId="77777777" w:rsidR="003F272A" w:rsidRPr="00B906F4" w:rsidRDefault="003F272A" w:rsidP="003F272A">
            <w:pPr>
              <w:jc w:val="center"/>
              <w:rPr>
                <w:lang w:val="pt-BR"/>
              </w:rPr>
            </w:pPr>
          </w:p>
        </w:tc>
      </w:tr>
    </w:tbl>
    <w:p w14:paraId="22A9FD4B" w14:textId="545A70FA" w:rsidR="004A144F" w:rsidRDefault="004A144F" w:rsidP="00423033"/>
    <w:p w14:paraId="2CACFA24" w14:textId="03051052" w:rsidR="00933518" w:rsidRPr="00DE19C1" w:rsidRDefault="00933518" w:rsidP="00423033"/>
    <w:p w14:paraId="4796B82F" w14:textId="7B5A95EE" w:rsidR="004D3264" w:rsidRPr="00DE19C1" w:rsidRDefault="004D3264" w:rsidP="004D3264">
      <w:pPr>
        <w:pStyle w:val="Caption"/>
        <w:rPr>
          <w:rFonts w:cs="Arial"/>
          <w:lang w:val="en-GB" w:eastAsia="en-GB"/>
        </w:rPr>
      </w:pPr>
      <w:bookmarkStart w:id="34" w:name="_Ref498731733"/>
      <w:r w:rsidRPr="00F95FAE">
        <w:t xml:space="preserve">Table </w:t>
      </w:r>
      <w:bookmarkEnd w:id="34"/>
      <w:r w:rsidR="008A25F1" w:rsidRPr="00F95FAE">
        <w:t>4</w:t>
      </w:r>
      <w:r w:rsidRPr="00F95FAE">
        <w:t xml:space="preserve"> - </w:t>
      </w:r>
      <w:r w:rsidRPr="00DE19C1">
        <w:rPr>
          <w:lang w:val="en-GB" w:eastAsia="en-GB"/>
        </w:rPr>
        <w:t xml:space="preserve">Modulation and code rate table for </w:t>
      </w:r>
      <w:r w:rsidRPr="00DE19C1">
        <w:rPr>
          <w:rFonts w:cs="Arial"/>
          <w:lang w:val="en-GB" w:eastAsia="en-GB"/>
        </w:rPr>
        <w:t xml:space="preserve">PUSCH </w:t>
      </w:r>
      <w:r w:rsidRPr="00DE19C1">
        <w:rPr>
          <w:lang w:val="en-GB" w:eastAsia="en-GB"/>
        </w:rPr>
        <w:t xml:space="preserve">with </w:t>
      </w:r>
      <w:r w:rsidR="00F94676" w:rsidRPr="00DE19C1">
        <w:rPr>
          <w:lang w:val="en-GB" w:eastAsia="en-GB"/>
        </w:rPr>
        <w:t>DFT-s-OFDM</w:t>
      </w:r>
      <w:r w:rsidR="00C03283">
        <w:rPr>
          <w:lang w:val="en-GB" w:eastAsia="en-GB"/>
        </w:rPr>
        <w:t xml:space="preserve"> for URLLC</w:t>
      </w:r>
    </w:p>
    <w:tbl>
      <w:tblPr>
        <w:tblW w:w="7200" w:type="dxa"/>
        <w:jc w:val="center"/>
        <w:tblCellMar>
          <w:left w:w="0" w:type="dxa"/>
          <w:right w:w="0" w:type="dxa"/>
        </w:tblCellMar>
        <w:tblLook w:val="04A0" w:firstRow="1" w:lastRow="0" w:firstColumn="1" w:lastColumn="0" w:noHBand="0" w:noVBand="1"/>
      </w:tblPr>
      <w:tblGrid>
        <w:gridCol w:w="1440"/>
        <w:gridCol w:w="1244"/>
        <w:gridCol w:w="1636"/>
        <w:gridCol w:w="1440"/>
        <w:gridCol w:w="1440"/>
      </w:tblGrid>
      <w:tr w:rsidR="003F272A" w:rsidRPr="00B906F4" w14:paraId="5EEC3335" w14:textId="77777777" w:rsidTr="003F272A">
        <w:trPr>
          <w:jc w:val="center"/>
        </w:trPr>
        <w:tc>
          <w:tcPr>
            <w:tcW w:w="1440" w:type="dxa"/>
            <w:tcBorders>
              <w:top w:val="single" w:sz="8" w:space="0" w:color="auto"/>
              <w:left w:val="single" w:sz="8" w:space="0" w:color="auto"/>
              <w:bottom w:val="double" w:sz="4" w:space="0" w:color="auto"/>
              <w:right w:val="single" w:sz="8" w:space="0" w:color="auto"/>
            </w:tcBorders>
            <w:shd w:val="clear" w:color="auto" w:fill="auto"/>
            <w:tcMar>
              <w:top w:w="0" w:type="dxa"/>
              <w:left w:w="108" w:type="dxa"/>
              <w:bottom w:w="0" w:type="dxa"/>
              <w:right w:w="108" w:type="dxa"/>
            </w:tcMar>
            <w:vAlign w:val="center"/>
            <w:hideMark/>
          </w:tcPr>
          <w:p w14:paraId="2125797B" w14:textId="77777777" w:rsidR="003F272A" w:rsidRDefault="003F272A" w:rsidP="00FE7DB9">
            <w:pPr>
              <w:jc w:val="center"/>
              <w:rPr>
                <w:rFonts w:ascii="Arial" w:hAnsi="Arial" w:cs="Arial"/>
                <w:b/>
                <w:bCs/>
              </w:rPr>
            </w:pPr>
            <w:r w:rsidRPr="00B906F4">
              <w:rPr>
                <w:rFonts w:ascii="Arial" w:hAnsi="Arial" w:cs="Arial"/>
                <w:b/>
                <w:bCs/>
              </w:rPr>
              <w:t>MCS Index</w:t>
            </w:r>
            <w:r w:rsidRPr="00B906F4">
              <w:rPr>
                <w:rFonts w:ascii="Arial" w:hAnsi="Arial" w:cs="Arial"/>
                <w:b/>
                <w:bCs/>
              </w:rPr>
              <w:br/>
            </w:r>
            <w:r w:rsidRPr="00B906F4">
              <w:rPr>
                <w:rFonts w:ascii="Arial" w:hAnsi="Arial" w:cs="Arial"/>
                <w:b/>
                <w:bCs/>
                <w:noProof/>
                <w:position w:val="-10"/>
                <w:lang w:eastAsia="sv-SE"/>
              </w:rPr>
              <w:drawing>
                <wp:inline distT="0" distB="0" distL="0" distR="0" wp14:anchorId="510697B1" wp14:editId="04F646D5">
                  <wp:extent cx="27432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p w14:paraId="0CCA40AC" w14:textId="59DC2118" w:rsidR="003F272A" w:rsidRPr="00B906F4" w:rsidRDefault="003F272A" w:rsidP="00FE7DB9">
            <w:pPr>
              <w:jc w:val="center"/>
              <w:rPr>
                <w:lang w:val="pt-BR"/>
              </w:rPr>
            </w:pPr>
            <w:r>
              <w:rPr>
                <w:rFonts w:ascii="Arial" w:hAnsi="Arial" w:cs="Arial"/>
                <w:b/>
                <w:bCs/>
              </w:rPr>
              <w:lastRenderedPageBreak/>
              <w:t>for BLER 10^-3</w:t>
            </w:r>
          </w:p>
        </w:tc>
        <w:tc>
          <w:tcPr>
            <w:tcW w:w="1244" w:type="dxa"/>
            <w:tcBorders>
              <w:top w:val="single" w:sz="8" w:space="0" w:color="auto"/>
              <w:left w:val="nil"/>
              <w:bottom w:val="double" w:sz="4" w:space="0" w:color="auto"/>
              <w:right w:val="single" w:sz="4" w:space="0" w:color="auto"/>
            </w:tcBorders>
          </w:tcPr>
          <w:p w14:paraId="391D6317" w14:textId="77777777" w:rsidR="003F272A" w:rsidRDefault="003F272A" w:rsidP="003F272A">
            <w:pPr>
              <w:jc w:val="center"/>
              <w:rPr>
                <w:rFonts w:ascii="Arial" w:hAnsi="Arial" w:cs="Arial"/>
                <w:b/>
                <w:bCs/>
              </w:rPr>
            </w:pPr>
            <w:r w:rsidRPr="00B906F4">
              <w:rPr>
                <w:rFonts w:ascii="Arial" w:hAnsi="Arial" w:cs="Arial"/>
                <w:b/>
                <w:bCs/>
              </w:rPr>
              <w:lastRenderedPageBreak/>
              <w:t>MCS Index</w:t>
            </w:r>
            <w:r w:rsidRPr="00B906F4">
              <w:rPr>
                <w:rFonts w:ascii="Arial" w:hAnsi="Arial" w:cs="Arial"/>
                <w:b/>
                <w:bCs/>
              </w:rPr>
              <w:br/>
            </w:r>
            <w:r w:rsidRPr="003F272A">
              <w:rPr>
                <w:rFonts w:ascii="Arial" w:hAnsi="Arial" w:cs="Arial"/>
                <w:b/>
                <w:bCs/>
                <w:noProof/>
              </w:rPr>
              <w:drawing>
                <wp:inline distT="0" distB="0" distL="0" distR="0" wp14:anchorId="299C640C" wp14:editId="6FB6E810">
                  <wp:extent cx="274320" cy="228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p w14:paraId="7830D6DE" w14:textId="12AD8D73" w:rsidR="003F272A" w:rsidRPr="00B906F4" w:rsidRDefault="003F272A" w:rsidP="003F272A">
            <w:pPr>
              <w:jc w:val="center"/>
              <w:rPr>
                <w:rFonts w:ascii="Arial" w:hAnsi="Arial" w:cs="Arial"/>
                <w:b/>
                <w:bCs/>
              </w:rPr>
            </w:pPr>
            <w:r>
              <w:rPr>
                <w:rFonts w:ascii="Arial" w:hAnsi="Arial" w:cs="Arial"/>
                <w:b/>
                <w:bCs/>
              </w:rPr>
              <w:lastRenderedPageBreak/>
              <w:t>for BLER 10^-5</w:t>
            </w:r>
          </w:p>
        </w:tc>
        <w:tc>
          <w:tcPr>
            <w:tcW w:w="1636" w:type="dxa"/>
            <w:tcBorders>
              <w:top w:val="single" w:sz="8" w:space="0" w:color="auto"/>
              <w:left w:val="single" w:sz="4" w:space="0" w:color="auto"/>
              <w:bottom w:val="double" w:sz="4" w:space="0" w:color="auto"/>
              <w:right w:val="single" w:sz="8" w:space="0" w:color="auto"/>
            </w:tcBorders>
            <w:shd w:val="clear" w:color="auto" w:fill="auto"/>
            <w:tcMar>
              <w:top w:w="0" w:type="dxa"/>
              <w:left w:w="108" w:type="dxa"/>
              <w:bottom w:w="0" w:type="dxa"/>
              <w:right w:w="108" w:type="dxa"/>
            </w:tcMar>
            <w:vAlign w:val="center"/>
            <w:hideMark/>
          </w:tcPr>
          <w:p w14:paraId="461FBF94" w14:textId="1D4B98C7" w:rsidR="003F272A" w:rsidRPr="00B906F4" w:rsidRDefault="003F272A" w:rsidP="00FE7DB9">
            <w:pPr>
              <w:jc w:val="center"/>
              <w:rPr>
                <w:lang w:val="pt-BR"/>
              </w:rPr>
            </w:pPr>
            <w:r w:rsidRPr="00B906F4">
              <w:rPr>
                <w:rFonts w:ascii="Arial" w:hAnsi="Arial" w:cs="Arial"/>
                <w:b/>
                <w:bCs/>
              </w:rPr>
              <w:lastRenderedPageBreak/>
              <w:t>Modulation Order</w:t>
            </w:r>
            <w:r w:rsidRPr="00B906F4">
              <w:rPr>
                <w:rFonts w:ascii="Arial" w:hAnsi="Arial" w:cs="Arial"/>
                <w:b/>
                <w:bCs/>
              </w:rPr>
              <w:br/>
            </w:r>
            <w:r w:rsidRPr="00B906F4">
              <w:rPr>
                <w:rFonts w:ascii="Arial" w:hAnsi="Arial" w:cs="Arial"/>
                <w:b/>
                <w:bCs/>
                <w:noProof/>
                <w:position w:val="-10"/>
                <w:lang w:eastAsia="sv-SE"/>
              </w:rPr>
              <w:drawing>
                <wp:inline distT="0" distB="0" distL="0" distR="0" wp14:anchorId="77081192" wp14:editId="0B971716">
                  <wp:extent cx="213360" cy="1905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3360" cy="190500"/>
                          </a:xfrm>
                          <a:prstGeom prst="rect">
                            <a:avLst/>
                          </a:prstGeom>
                          <a:noFill/>
                          <a:ln>
                            <a:noFill/>
                          </a:ln>
                        </pic:spPr>
                      </pic:pic>
                    </a:graphicData>
                  </a:graphic>
                </wp:inline>
              </w:drawing>
            </w:r>
          </w:p>
        </w:tc>
        <w:tc>
          <w:tcPr>
            <w:tcW w:w="1440" w:type="dxa"/>
            <w:tcBorders>
              <w:top w:val="single" w:sz="8" w:space="0" w:color="auto"/>
              <w:left w:val="nil"/>
              <w:bottom w:val="double" w:sz="4" w:space="0" w:color="auto"/>
              <w:right w:val="single" w:sz="8" w:space="0" w:color="auto"/>
            </w:tcBorders>
            <w:shd w:val="clear" w:color="auto" w:fill="auto"/>
            <w:tcMar>
              <w:top w:w="0" w:type="dxa"/>
              <w:left w:w="108" w:type="dxa"/>
              <w:bottom w:w="0" w:type="dxa"/>
              <w:right w:w="108" w:type="dxa"/>
            </w:tcMar>
            <w:hideMark/>
          </w:tcPr>
          <w:p w14:paraId="4B057A57" w14:textId="77777777" w:rsidR="003F272A" w:rsidRPr="00B906F4" w:rsidRDefault="003F272A" w:rsidP="00FE7DB9">
            <w:pPr>
              <w:keepNext/>
              <w:overflowPunct w:val="0"/>
              <w:autoSpaceDE w:val="0"/>
              <w:autoSpaceDN w:val="0"/>
              <w:jc w:val="center"/>
              <w:textAlignment w:val="baseline"/>
              <w:rPr>
                <w:rFonts w:ascii="Arial" w:hAnsi="Arial" w:cs="Arial"/>
                <w:b/>
                <w:bCs/>
                <w:lang w:eastAsia="en-GB"/>
              </w:rPr>
            </w:pPr>
            <w:r w:rsidRPr="00B906F4">
              <w:rPr>
                <w:rFonts w:ascii="Arial" w:hAnsi="Arial" w:cs="Arial"/>
                <w:b/>
                <w:bCs/>
                <w:lang w:eastAsia="en-GB"/>
              </w:rPr>
              <w:t xml:space="preserve">Code rate </w:t>
            </w:r>
            <m:oMath>
              <m:r>
                <w:rPr>
                  <w:rFonts w:ascii="Cambria Math" w:hAnsi="Cambria Math"/>
                </w:rPr>
                <m:t>R</m:t>
              </m:r>
            </m:oMath>
            <w:r w:rsidRPr="00B906F4">
              <w:rPr>
                <w:rFonts w:ascii="Arial" w:hAnsi="Arial" w:cs="Arial"/>
                <w:b/>
                <w:bCs/>
                <w:lang w:eastAsia="en-GB"/>
              </w:rPr>
              <w:br/>
              <w:t>× 1024</w:t>
            </w:r>
          </w:p>
        </w:tc>
        <w:tc>
          <w:tcPr>
            <w:tcW w:w="1440" w:type="dxa"/>
            <w:tcBorders>
              <w:top w:val="single" w:sz="8" w:space="0" w:color="auto"/>
              <w:left w:val="nil"/>
              <w:bottom w:val="double" w:sz="4" w:space="0" w:color="auto"/>
              <w:right w:val="single" w:sz="8" w:space="0" w:color="auto"/>
            </w:tcBorders>
            <w:shd w:val="clear" w:color="auto" w:fill="auto"/>
            <w:tcMar>
              <w:top w:w="0" w:type="dxa"/>
              <w:left w:w="108" w:type="dxa"/>
              <w:bottom w:w="0" w:type="dxa"/>
              <w:right w:w="108" w:type="dxa"/>
            </w:tcMar>
            <w:hideMark/>
          </w:tcPr>
          <w:p w14:paraId="2C3332D3" w14:textId="77777777" w:rsidR="003F272A" w:rsidRPr="00B906F4" w:rsidRDefault="003F272A" w:rsidP="00FE7DB9">
            <w:pPr>
              <w:keepNext/>
              <w:overflowPunct w:val="0"/>
              <w:autoSpaceDE w:val="0"/>
              <w:autoSpaceDN w:val="0"/>
              <w:jc w:val="center"/>
              <w:textAlignment w:val="baseline"/>
              <w:rPr>
                <w:rFonts w:ascii="Arial" w:hAnsi="Arial" w:cs="Arial"/>
                <w:b/>
                <w:bCs/>
                <w:lang w:eastAsia="en-GB"/>
              </w:rPr>
            </w:pPr>
            <w:r w:rsidRPr="00B906F4">
              <w:rPr>
                <w:rFonts w:ascii="Arial" w:hAnsi="Arial" w:cs="Arial"/>
                <w:b/>
                <w:bCs/>
                <w:lang w:eastAsia="en-GB"/>
              </w:rPr>
              <w:t>Spectral</w:t>
            </w:r>
          </w:p>
          <w:p w14:paraId="43318C9D" w14:textId="77777777" w:rsidR="003F272A" w:rsidRPr="00B906F4" w:rsidRDefault="003F272A" w:rsidP="00FE7DB9">
            <w:pPr>
              <w:keepNext/>
              <w:overflowPunct w:val="0"/>
              <w:autoSpaceDE w:val="0"/>
              <w:autoSpaceDN w:val="0"/>
              <w:jc w:val="center"/>
              <w:textAlignment w:val="baseline"/>
              <w:rPr>
                <w:rFonts w:ascii="Arial" w:hAnsi="Arial" w:cs="Arial"/>
                <w:b/>
                <w:bCs/>
                <w:lang w:eastAsia="en-GB"/>
              </w:rPr>
            </w:pPr>
            <w:r w:rsidRPr="00B906F4">
              <w:rPr>
                <w:rFonts w:ascii="Arial" w:hAnsi="Arial" w:cs="Arial"/>
                <w:b/>
                <w:bCs/>
                <w:lang w:eastAsia="en-GB"/>
              </w:rPr>
              <w:t>efficiency</w:t>
            </w:r>
          </w:p>
        </w:tc>
      </w:tr>
      <w:tr w:rsidR="003F272A" w:rsidRPr="00B906F4" w14:paraId="7F7FF951" w14:textId="77777777" w:rsidTr="000F1474">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26755FBB" w14:textId="64563F04" w:rsidR="003F272A" w:rsidRPr="0027005E" w:rsidRDefault="003F272A" w:rsidP="003F272A">
            <w:pPr>
              <w:jc w:val="center"/>
              <w:rPr>
                <w:rFonts w:ascii="Arial" w:hAnsi="Arial" w:cs="Arial"/>
                <w:b/>
                <w:color w:val="FF0000"/>
                <w:sz w:val="18"/>
                <w:szCs w:val="18"/>
                <w:lang w:val="pt-BR"/>
              </w:rPr>
            </w:pPr>
            <w:r w:rsidRPr="0027005E">
              <w:rPr>
                <w:rFonts w:ascii="Arial" w:hAnsi="Arial" w:cs="Arial"/>
                <w:b/>
                <w:color w:val="FF0000"/>
                <w:sz w:val="18"/>
                <w:szCs w:val="18"/>
                <w:lang w:val="pt-BR"/>
              </w:rPr>
              <w:t>N/A</w:t>
            </w:r>
          </w:p>
        </w:tc>
        <w:tc>
          <w:tcPr>
            <w:tcW w:w="1244" w:type="dxa"/>
            <w:tcBorders>
              <w:top w:val="double" w:sz="4" w:space="0" w:color="auto"/>
              <w:left w:val="nil"/>
              <w:bottom w:val="single" w:sz="8" w:space="0" w:color="auto"/>
              <w:right w:val="single" w:sz="4" w:space="0" w:color="auto"/>
            </w:tcBorders>
            <w:vAlign w:val="center"/>
          </w:tcPr>
          <w:p w14:paraId="6D538EFF" w14:textId="325DC55B" w:rsidR="003F272A" w:rsidRPr="00434B72" w:rsidRDefault="003F272A" w:rsidP="003F272A">
            <w:pPr>
              <w:jc w:val="center"/>
              <w:rPr>
                <w:rFonts w:ascii="Arial" w:hAnsi="Arial" w:cs="Arial"/>
                <w:color w:val="FF0000"/>
                <w:sz w:val="18"/>
                <w:szCs w:val="18"/>
                <w:lang w:val="pt-BR"/>
              </w:rPr>
            </w:pPr>
            <w:r w:rsidRPr="00434B72">
              <w:rPr>
                <w:rFonts w:ascii="Arial" w:hAnsi="Arial" w:cs="Arial"/>
                <w:color w:val="FF0000"/>
                <w:sz w:val="18"/>
                <w:szCs w:val="18"/>
                <w:lang w:val="pt-BR"/>
              </w:rPr>
              <w:t>0</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FE65CDA" w14:textId="04AFF4EB" w:rsidR="003F272A" w:rsidRPr="00DE19C1" w:rsidRDefault="003F272A" w:rsidP="003F272A">
            <w:pPr>
              <w:jc w:val="center"/>
              <w:rPr>
                <w:rFonts w:ascii="Arial" w:hAnsi="Arial" w:cs="Arial"/>
                <w:color w:val="FF0000"/>
                <w:sz w:val="18"/>
                <w:szCs w:val="18"/>
                <w:highlight w:val="yellow"/>
                <w:lang w:val="pt-BR"/>
              </w:rPr>
            </w:pPr>
            <w:r w:rsidRPr="00DE19C1">
              <w:rPr>
                <w:rFonts w:ascii="Arial" w:hAnsi="Arial" w:cs="Arial"/>
                <w:color w:val="FF0000"/>
                <w:sz w:val="18"/>
                <w:szCs w:val="18"/>
                <w:highlight w:val="yellow"/>
                <w:lang w:val="pt-BR"/>
              </w:rPr>
              <w:t>1</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38501D2" w14:textId="7C73CF77" w:rsidR="003F272A" w:rsidRPr="00DE19C1" w:rsidRDefault="003F272A" w:rsidP="003F272A">
            <w:pPr>
              <w:jc w:val="center"/>
              <w:rPr>
                <w:rFonts w:ascii="Arial" w:hAnsi="Arial" w:cs="Arial"/>
                <w:color w:val="FF0000"/>
                <w:sz w:val="18"/>
                <w:szCs w:val="18"/>
                <w:highlight w:val="yellow"/>
                <w:lang w:val="pt-BR"/>
              </w:rPr>
            </w:pPr>
            <w:r w:rsidRPr="00DE19C1">
              <w:rPr>
                <w:rFonts w:ascii="Arial" w:hAnsi="Arial" w:cs="Arial"/>
                <w:color w:val="FF0000"/>
                <w:sz w:val="18"/>
                <w:szCs w:val="18"/>
                <w:highlight w:val="yellow"/>
                <w:lang w:val="pt-BR"/>
              </w:rPr>
              <w:t>64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0A39B0C" w14:textId="77777777" w:rsidR="003F272A" w:rsidRPr="00DE19C1" w:rsidRDefault="003F272A" w:rsidP="003F272A">
            <w:pPr>
              <w:jc w:val="center"/>
              <w:rPr>
                <w:rFonts w:ascii="Arial" w:hAnsi="Arial" w:cs="Arial"/>
                <w:sz w:val="18"/>
                <w:szCs w:val="18"/>
                <w:highlight w:val="yellow"/>
              </w:rPr>
            </w:pPr>
            <w:r w:rsidRPr="00DE19C1">
              <w:rPr>
                <w:rFonts w:ascii="Arial" w:hAnsi="Arial" w:cs="Arial"/>
                <w:sz w:val="18"/>
                <w:szCs w:val="18"/>
                <w:highlight w:val="yellow"/>
              </w:rPr>
              <w:t>0.0625</w:t>
            </w:r>
          </w:p>
        </w:tc>
      </w:tr>
      <w:tr w:rsidR="003F272A" w:rsidRPr="00B906F4" w14:paraId="7A18832A" w14:textId="77777777" w:rsidTr="000F1474">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B8C9015" w14:textId="58507AA2" w:rsidR="003F272A" w:rsidRPr="0027005E" w:rsidRDefault="003F272A" w:rsidP="003F272A">
            <w:pPr>
              <w:jc w:val="center"/>
              <w:rPr>
                <w:rFonts w:ascii="Arial" w:hAnsi="Arial" w:cs="Arial"/>
                <w:b/>
                <w:color w:val="FF0000"/>
                <w:sz w:val="18"/>
                <w:szCs w:val="18"/>
                <w:lang w:val="pt-BR"/>
              </w:rPr>
            </w:pPr>
            <w:r w:rsidRPr="0027005E">
              <w:rPr>
                <w:rFonts w:ascii="Arial" w:hAnsi="Arial" w:cs="Arial"/>
                <w:b/>
                <w:color w:val="FF0000"/>
                <w:sz w:val="18"/>
                <w:szCs w:val="18"/>
                <w:lang w:val="pt-BR"/>
              </w:rPr>
              <w:t>N/A</w:t>
            </w:r>
          </w:p>
        </w:tc>
        <w:tc>
          <w:tcPr>
            <w:tcW w:w="1244" w:type="dxa"/>
            <w:tcBorders>
              <w:top w:val="nil"/>
              <w:left w:val="nil"/>
              <w:bottom w:val="single" w:sz="8" w:space="0" w:color="auto"/>
              <w:right w:val="single" w:sz="4" w:space="0" w:color="auto"/>
            </w:tcBorders>
            <w:vAlign w:val="center"/>
          </w:tcPr>
          <w:p w14:paraId="0A59BE0A" w14:textId="52690AAD" w:rsidR="003F272A" w:rsidRPr="00434B72" w:rsidRDefault="003F272A" w:rsidP="003F272A">
            <w:pPr>
              <w:jc w:val="center"/>
              <w:rPr>
                <w:rFonts w:ascii="Arial" w:hAnsi="Arial" w:cs="Arial"/>
                <w:color w:val="FF0000"/>
                <w:sz w:val="18"/>
                <w:szCs w:val="18"/>
                <w:lang w:val="pt-BR"/>
              </w:rPr>
            </w:pPr>
            <w:r w:rsidRPr="00434B72">
              <w:rPr>
                <w:rFonts w:ascii="Arial" w:hAnsi="Arial" w:cs="Arial"/>
                <w:color w:val="FF0000"/>
                <w:sz w:val="18"/>
                <w:szCs w:val="18"/>
                <w:lang w:val="pt-BR"/>
              </w:rPr>
              <w:t>1</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A8078FB" w14:textId="39A1AC3F" w:rsidR="003F272A" w:rsidRPr="00DE19C1" w:rsidRDefault="003F272A" w:rsidP="003F272A">
            <w:pPr>
              <w:jc w:val="center"/>
              <w:rPr>
                <w:rFonts w:ascii="Arial" w:hAnsi="Arial" w:cs="Arial"/>
                <w:color w:val="FF0000"/>
                <w:sz w:val="18"/>
                <w:szCs w:val="18"/>
                <w:highlight w:val="yellow"/>
                <w:lang w:val="pt-BR"/>
              </w:rPr>
            </w:pPr>
            <w:r w:rsidRPr="00DE19C1">
              <w:rPr>
                <w:rFonts w:ascii="Arial" w:hAnsi="Arial" w:cs="Arial"/>
                <w:color w:val="FF0000"/>
                <w:sz w:val="18"/>
                <w:szCs w:val="18"/>
                <w:highlight w:val="yellow"/>
                <w:lang w:val="pt-BR"/>
              </w:rPr>
              <w:t>1</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DADF8B1" w14:textId="0C07EF93" w:rsidR="003F272A" w:rsidRPr="00DE19C1" w:rsidRDefault="003F272A" w:rsidP="003F272A">
            <w:pPr>
              <w:jc w:val="center"/>
              <w:rPr>
                <w:rFonts w:ascii="Arial" w:hAnsi="Arial" w:cs="Arial"/>
                <w:color w:val="FF0000"/>
                <w:sz w:val="18"/>
                <w:szCs w:val="18"/>
                <w:highlight w:val="yellow"/>
                <w:lang w:val="pt-BR"/>
              </w:rPr>
            </w:pPr>
            <w:r w:rsidRPr="00DE19C1">
              <w:rPr>
                <w:rFonts w:ascii="Arial" w:hAnsi="Arial" w:cs="Arial"/>
                <w:color w:val="FF0000"/>
                <w:sz w:val="18"/>
                <w:szCs w:val="18"/>
                <w:highlight w:val="yellow"/>
                <w:lang w:val="pt-BR"/>
              </w:rPr>
              <w:t>82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62A9165" w14:textId="77777777" w:rsidR="003F272A" w:rsidRPr="00DE19C1" w:rsidRDefault="003F272A" w:rsidP="003F272A">
            <w:pPr>
              <w:jc w:val="center"/>
              <w:rPr>
                <w:rFonts w:ascii="Arial" w:hAnsi="Arial" w:cs="Arial"/>
                <w:sz w:val="18"/>
                <w:szCs w:val="18"/>
                <w:highlight w:val="yellow"/>
              </w:rPr>
            </w:pPr>
            <w:r w:rsidRPr="00DE19C1">
              <w:rPr>
                <w:rFonts w:ascii="Arial" w:hAnsi="Arial" w:cs="Arial"/>
                <w:sz w:val="18"/>
                <w:szCs w:val="18"/>
                <w:highlight w:val="yellow"/>
              </w:rPr>
              <w:t>0.0801</w:t>
            </w:r>
          </w:p>
        </w:tc>
      </w:tr>
      <w:tr w:rsidR="003F272A" w:rsidRPr="00B906F4" w14:paraId="7F395808" w14:textId="77777777" w:rsidTr="000F1474">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96CDA4C" w14:textId="1386CBB1" w:rsidR="003F272A" w:rsidRPr="00434B72" w:rsidRDefault="003F272A" w:rsidP="003F272A">
            <w:pPr>
              <w:jc w:val="center"/>
              <w:rPr>
                <w:rFonts w:ascii="Arial" w:hAnsi="Arial" w:cs="Arial"/>
                <w:sz w:val="18"/>
                <w:szCs w:val="18"/>
                <w:lang w:val="pt-BR"/>
              </w:rPr>
            </w:pPr>
            <w:r w:rsidRPr="00434B72">
              <w:rPr>
                <w:rFonts w:ascii="Arial" w:hAnsi="Arial" w:cs="Arial"/>
                <w:color w:val="FF0000"/>
                <w:sz w:val="18"/>
                <w:szCs w:val="18"/>
                <w:lang w:val="pt-BR"/>
              </w:rPr>
              <w:t>0</w:t>
            </w:r>
          </w:p>
        </w:tc>
        <w:tc>
          <w:tcPr>
            <w:tcW w:w="1244" w:type="dxa"/>
            <w:tcBorders>
              <w:top w:val="nil"/>
              <w:left w:val="nil"/>
              <w:bottom w:val="single" w:sz="8" w:space="0" w:color="auto"/>
              <w:right w:val="single" w:sz="4" w:space="0" w:color="auto"/>
            </w:tcBorders>
            <w:vAlign w:val="center"/>
          </w:tcPr>
          <w:p w14:paraId="2CE6EB99" w14:textId="22CB67CA" w:rsidR="003F272A" w:rsidRPr="00434B72" w:rsidRDefault="003F272A" w:rsidP="003F272A">
            <w:pPr>
              <w:jc w:val="center"/>
              <w:rPr>
                <w:rFonts w:ascii="Arial" w:hAnsi="Arial" w:cs="Arial"/>
                <w:sz w:val="18"/>
                <w:szCs w:val="18"/>
                <w:lang w:val="pt-BR"/>
              </w:rPr>
            </w:pPr>
            <w:r w:rsidRPr="00434B72">
              <w:rPr>
                <w:rFonts w:ascii="Arial" w:hAnsi="Arial" w:cs="Arial"/>
                <w:sz w:val="18"/>
                <w:szCs w:val="18"/>
              </w:rPr>
              <w:t>2</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FFF48C8" w14:textId="59D93274" w:rsidR="003F272A" w:rsidRPr="00DE19C1" w:rsidRDefault="003F272A" w:rsidP="003F272A">
            <w:pPr>
              <w:jc w:val="center"/>
              <w:rPr>
                <w:rFonts w:ascii="Arial" w:hAnsi="Arial" w:cs="Arial"/>
                <w:sz w:val="18"/>
                <w:szCs w:val="18"/>
                <w:highlight w:val="yellow"/>
                <w:lang w:val="pt-BR"/>
              </w:rPr>
            </w:pPr>
            <w:r w:rsidRPr="00DE19C1">
              <w:rPr>
                <w:rFonts w:ascii="Arial" w:hAnsi="Arial" w:cs="Arial"/>
                <w:color w:val="FF0000"/>
                <w:sz w:val="18"/>
                <w:szCs w:val="18"/>
                <w:highlight w:val="yellow"/>
                <w:lang w:val="pt-BR"/>
              </w:rPr>
              <w:t>1</w:t>
            </w:r>
            <w:r w:rsidRPr="00DE19C1">
              <w:rPr>
                <w:rFonts w:ascii="Arial" w:hAnsi="Arial" w:cs="Arial"/>
                <w:sz w:val="18"/>
                <w:szCs w:val="18"/>
                <w:highlight w:val="yellow"/>
                <w:lang w:val="pt-BR"/>
              </w:rPr>
              <w:t>,</w:t>
            </w:r>
            <w:r w:rsidR="00F82DBB" w:rsidRPr="00DE19C1">
              <w:rPr>
                <w:rFonts w:ascii="Arial" w:hAnsi="Arial" w:cs="Arial"/>
                <w:sz w:val="18"/>
                <w:szCs w:val="18"/>
                <w:highlight w:val="yellow"/>
                <w:lang w:val="pt-BR"/>
              </w:rPr>
              <w:t xml:space="preserve"> </w:t>
            </w:r>
            <w:r w:rsidRPr="00DE19C1">
              <w:rPr>
                <w:rFonts w:ascii="Arial" w:hAnsi="Arial" w:cs="Arial"/>
                <w:sz w:val="18"/>
                <w:szCs w:val="18"/>
                <w:highlight w:val="yellow"/>
                <w:lang w:val="pt-BR"/>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F98232E" w14:textId="2F069285" w:rsidR="003F272A" w:rsidRPr="00DE19C1" w:rsidRDefault="003F272A" w:rsidP="003F272A">
            <w:pPr>
              <w:jc w:val="center"/>
              <w:rPr>
                <w:rFonts w:ascii="Arial" w:hAnsi="Arial" w:cs="Arial"/>
                <w:sz w:val="18"/>
                <w:szCs w:val="18"/>
                <w:highlight w:val="yellow"/>
                <w:lang w:val="pt-BR"/>
              </w:rPr>
            </w:pPr>
            <w:r w:rsidRPr="00DE19C1">
              <w:rPr>
                <w:rFonts w:ascii="Arial" w:hAnsi="Arial" w:cs="Arial"/>
                <w:color w:val="FF0000"/>
                <w:sz w:val="18"/>
                <w:szCs w:val="18"/>
                <w:highlight w:val="yellow"/>
                <w:lang w:val="pt-BR"/>
              </w:rPr>
              <w:t>100</w:t>
            </w:r>
            <w:r w:rsidRPr="00DE19C1">
              <w:rPr>
                <w:rFonts w:ascii="Arial" w:hAnsi="Arial" w:cs="Arial"/>
                <w:sz w:val="18"/>
                <w:szCs w:val="18"/>
                <w:highlight w:val="yellow"/>
                <w:lang w:val="pt-BR"/>
              </w:rPr>
              <w:t>, 50</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A8A85BD" w14:textId="77777777" w:rsidR="003F272A" w:rsidRPr="00DE19C1" w:rsidRDefault="003F272A" w:rsidP="003F272A">
            <w:pPr>
              <w:jc w:val="center"/>
              <w:rPr>
                <w:rFonts w:ascii="Arial" w:hAnsi="Arial" w:cs="Arial"/>
                <w:sz w:val="18"/>
                <w:szCs w:val="18"/>
                <w:highlight w:val="yellow"/>
              </w:rPr>
            </w:pPr>
            <w:r w:rsidRPr="00DE19C1">
              <w:rPr>
                <w:rFonts w:ascii="Arial" w:hAnsi="Arial" w:cs="Arial"/>
                <w:sz w:val="18"/>
                <w:szCs w:val="18"/>
                <w:highlight w:val="yellow"/>
              </w:rPr>
              <w:t>0.0977</w:t>
            </w:r>
          </w:p>
        </w:tc>
      </w:tr>
      <w:tr w:rsidR="003F272A" w:rsidRPr="00B906F4" w14:paraId="49A2D76E" w14:textId="77777777" w:rsidTr="000F1474">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5F329D5" w14:textId="3540EEBD" w:rsidR="003F272A" w:rsidRPr="00434B72" w:rsidRDefault="003F272A" w:rsidP="003F272A">
            <w:pPr>
              <w:jc w:val="center"/>
              <w:rPr>
                <w:rFonts w:ascii="Arial" w:hAnsi="Arial" w:cs="Arial"/>
                <w:sz w:val="18"/>
                <w:szCs w:val="18"/>
                <w:lang w:val="pt-BR"/>
              </w:rPr>
            </w:pPr>
            <w:r w:rsidRPr="00434B72">
              <w:rPr>
                <w:rFonts w:ascii="Arial" w:hAnsi="Arial" w:cs="Arial"/>
                <w:color w:val="FF0000"/>
                <w:sz w:val="18"/>
                <w:szCs w:val="18"/>
                <w:lang w:val="pt-BR"/>
              </w:rPr>
              <w:t>1</w:t>
            </w:r>
          </w:p>
        </w:tc>
        <w:tc>
          <w:tcPr>
            <w:tcW w:w="1244" w:type="dxa"/>
            <w:tcBorders>
              <w:top w:val="nil"/>
              <w:left w:val="nil"/>
              <w:bottom w:val="single" w:sz="8" w:space="0" w:color="auto"/>
              <w:right w:val="single" w:sz="4" w:space="0" w:color="auto"/>
            </w:tcBorders>
            <w:vAlign w:val="center"/>
          </w:tcPr>
          <w:p w14:paraId="55F2CBBF" w14:textId="70597B29" w:rsidR="003F272A" w:rsidRPr="00434B72" w:rsidRDefault="003F272A" w:rsidP="003F272A">
            <w:pPr>
              <w:jc w:val="center"/>
              <w:rPr>
                <w:rFonts w:ascii="Arial" w:hAnsi="Arial" w:cs="Arial"/>
                <w:sz w:val="18"/>
                <w:szCs w:val="18"/>
                <w:lang w:val="pt-BR"/>
              </w:rPr>
            </w:pPr>
            <w:r w:rsidRPr="00434B72">
              <w:rPr>
                <w:rFonts w:ascii="Arial" w:hAnsi="Arial" w:cs="Arial"/>
                <w:sz w:val="18"/>
                <w:szCs w:val="18"/>
              </w:rPr>
              <w:t>3</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C98C531" w14:textId="1D94359B" w:rsidR="003F272A" w:rsidRPr="00DE19C1" w:rsidRDefault="003F272A" w:rsidP="003F272A">
            <w:pPr>
              <w:jc w:val="center"/>
              <w:rPr>
                <w:rFonts w:ascii="Arial" w:hAnsi="Arial" w:cs="Arial"/>
                <w:sz w:val="18"/>
                <w:szCs w:val="18"/>
                <w:highlight w:val="yellow"/>
                <w:lang w:val="pt-BR"/>
              </w:rPr>
            </w:pPr>
            <w:r w:rsidRPr="00DE19C1">
              <w:rPr>
                <w:rFonts w:ascii="Arial" w:hAnsi="Arial" w:cs="Arial"/>
                <w:color w:val="FF0000"/>
                <w:sz w:val="18"/>
                <w:szCs w:val="18"/>
                <w:highlight w:val="yellow"/>
                <w:lang w:val="pt-BR"/>
              </w:rPr>
              <w:t>1</w:t>
            </w:r>
            <w:r w:rsidRPr="00DE19C1">
              <w:rPr>
                <w:rFonts w:ascii="Arial" w:hAnsi="Arial" w:cs="Arial"/>
                <w:sz w:val="18"/>
                <w:szCs w:val="18"/>
                <w:highlight w:val="yellow"/>
                <w:lang w:val="pt-BR"/>
              </w:rPr>
              <w:t>,</w:t>
            </w:r>
            <w:r w:rsidR="00F82DBB" w:rsidRPr="00DE19C1">
              <w:rPr>
                <w:rFonts w:ascii="Arial" w:hAnsi="Arial" w:cs="Arial"/>
                <w:sz w:val="18"/>
                <w:szCs w:val="18"/>
                <w:highlight w:val="yellow"/>
                <w:lang w:val="pt-BR"/>
              </w:rPr>
              <w:t xml:space="preserve"> </w:t>
            </w:r>
            <w:r w:rsidRPr="00DE19C1">
              <w:rPr>
                <w:rFonts w:ascii="Arial" w:hAnsi="Arial" w:cs="Arial"/>
                <w:sz w:val="18"/>
                <w:szCs w:val="18"/>
                <w:highlight w:val="yellow"/>
                <w:lang w:val="pt-BR"/>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BD1C975" w14:textId="513D12C9" w:rsidR="003F272A" w:rsidRPr="00DE19C1" w:rsidRDefault="003F272A" w:rsidP="003F272A">
            <w:pPr>
              <w:jc w:val="center"/>
              <w:rPr>
                <w:rFonts w:ascii="Arial" w:hAnsi="Arial" w:cs="Arial"/>
                <w:sz w:val="18"/>
                <w:szCs w:val="18"/>
                <w:highlight w:val="yellow"/>
                <w:lang w:val="pt-BR"/>
              </w:rPr>
            </w:pPr>
            <w:r w:rsidRPr="00DE19C1">
              <w:rPr>
                <w:rFonts w:ascii="Arial" w:hAnsi="Arial" w:cs="Arial"/>
                <w:color w:val="FF0000"/>
                <w:sz w:val="18"/>
                <w:szCs w:val="18"/>
                <w:highlight w:val="yellow"/>
                <w:lang w:val="pt-BR"/>
              </w:rPr>
              <w:t>128</w:t>
            </w:r>
            <w:r w:rsidRPr="00DE19C1">
              <w:rPr>
                <w:rFonts w:ascii="Arial" w:hAnsi="Arial" w:cs="Arial"/>
                <w:sz w:val="18"/>
                <w:szCs w:val="18"/>
                <w:highlight w:val="yellow"/>
                <w:lang w:val="pt-BR"/>
              </w:rPr>
              <w:t>, 64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A2A73A1" w14:textId="77777777" w:rsidR="003F272A" w:rsidRPr="00DE19C1" w:rsidRDefault="003F272A" w:rsidP="003F272A">
            <w:pPr>
              <w:jc w:val="center"/>
              <w:rPr>
                <w:rFonts w:ascii="Arial" w:hAnsi="Arial" w:cs="Arial"/>
                <w:sz w:val="18"/>
                <w:szCs w:val="18"/>
                <w:highlight w:val="yellow"/>
              </w:rPr>
            </w:pPr>
            <w:r w:rsidRPr="00DE19C1">
              <w:rPr>
                <w:rFonts w:ascii="Arial" w:hAnsi="Arial" w:cs="Arial"/>
                <w:sz w:val="18"/>
                <w:szCs w:val="18"/>
                <w:highlight w:val="yellow"/>
              </w:rPr>
              <w:t>0.1250</w:t>
            </w:r>
          </w:p>
        </w:tc>
      </w:tr>
      <w:tr w:rsidR="003F272A" w:rsidRPr="00B906F4" w14:paraId="453367E9" w14:textId="77777777" w:rsidTr="000F1474">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72F7F31" w14:textId="17138D4C" w:rsidR="003F272A" w:rsidRPr="00434B72" w:rsidRDefault="003F272A" w:rsidP="003F272A">
            <w:pPr>
              <w:jc w:val="center"/>
              <w:rPr>
                <w:rFonts w:ascii="Arial" w:hAnsi="Arial" w:cs="Arial"/>
                <w:sz w:val="18"/>
                <w:szCs w:val="18"/>
                <w:lang w:val="pt-BR"/>
              </w:rPr>
            </w:pPr>
            <w:r w:rsidRPr="00434B72">
              <w:rPr>
                <w:rFonts w:ascii="Arial" w:hAnsi="Arial" w:cs="Arial"/>
                <w:sz w:val="18"/>
                <w:szCs w:val="18"/>
              </w:rPr>
              <w:t>2</w:t>
            </w:r>
          </w:p>
        </w:tc>
        <w:tc>
          <w:tcPr>
            <w:tcW w:w="1244" w:type="dxa"/>
            <w:tcBorders>
              <w:top w:val="nil"/>
              <w:left w:val="nil"/>
              <w:bottom w:val="single" w:sz="8" w:space="0" w:color="auto"/>
              <w:right w:val="single" w:sz="4" w:space="0" w:color="auto"/>
            </w:tcBorders>
            <w:vAlign w:val="center"/>
          </w:tcPr>
          <w:p w14:paraId="51497E7E" w14:textId="33D6B860" w:rsidR="003F272A" w:rsidRPr="00434B72" w:rsidRDefault="003F272A" w:rsidP="003F272A">
            <w:pPr>
              <w:jc w:val="center"/>
              <w:rPr>
                <w:rFonts w:ascii="Arial" w:hAnsi="Arial" w:cs="Arial"/>
                <w:sz w:val="18"/>
                <w:szCs w:val="18"/>
                <w:lang w:val="pt-BR"/>
              </w:rPr>
            </w:pPr>
            <w:r w:rsidRPr="00434B72">
              <w:rPr>
                <w:rFonts w:ascii="Arial" w:hAnsi="Arial" w:cs="Arial"/>
                <w:sz w:val="18"/>
                <w:szCs w:val="18"/>
              </w:rPr>
              <w:t>4</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42F2150" w14:textId="5E7F360D" w:rsidR="003F272A" w:rsidRPr="00DE19C1" w:rsidRDefault="003F272A" w:rsidP="003F272A">
            <w:pPr>
              <w:jc w:val="center"/>
              <w:rPr>
                <w:rFonts w:ascii="Arial" w:hAnsi="Arial" w:cs="Arial"/>
                <w:sz w:val="18"/>
                <w:szCs w:val="18"/>
                <w:highlight w:val="yellow"/>
                <w:lang w:val="pt-BR"/>
              </w:rPr>
            </w:pPr>
            <w:r w:rsidRPr="00DE19C1">
              <w:rPr>
                <w:rFonts w:ascii="Arial" w:hAnsi="Arial" w:cs="Arial"/>
                <w:sz w:val="18"/>
                <w:szCs w:val="18"/>
                <w:highlight w:val="yellow"/>
                <w:lang w:val="pt-BR"/>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F1DE1D6" w14:textId="77777777" w:rsidR="003F272A" w:rsidRPr="00DE19C1" w:rsidRDefault="003F272A" w:rsidP="003F272A">
            <w:pPr>
              <w:jc w:val="center"/>
              <w:rPr>
                <w:rFonts w:ascii="Arial" w:hAnsi="Arial" w:cs="Arial"/>
                <w:sz w:val="18"/>
                <w:szCs w:val="18"/>
                <w:highlight w:val="yellow"/>
                <w:lang w:val="pt-BR"/>
              </w:rPr>
            </w:pPr>
            <w:r w:rsidRPr="00DE19C1">
              <w:rPr>
                <w:rFonts w:ascii="Arial" w:hAnsi="Arial" w:cs="Arial"/>
                <w:sz w:val="18"/>
                <w:szCs w:val="18"/>
                <w:highlight w:val="yellow"/>
                <w:lang w:val="pt-BR"/>
              </w:rPr>
              <w:t>78</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86DBE8A" w14:textId="77777777" w:rsidR="003F272A" w:rsidRPr="00DE19C1" w:rsidRDefault="003F272A" w:rsidP="003F272A">
            <w:pPr>
              <w:jc w:val="center"/>
              <w:rPr>
                <w:rFonts w:ascii="Arial" w:hAnsi="Arial" w:cs="Arial"/>
                <w:sz w:val="18"/>
                <w:szCs w:val="18"/>
                <w:highlight w:val="yellow"/>
              </w:rPr>
            </w:pPr>
            <w:r w:rsidRPr="00DE19C1">
              <w:rPr>
                <w:rFonts w:ascii="Arial" w:hAnsi="Arial" w:cs="Arial"/>
                <w:sz w:val="18"/>
                <w:szCs w:val="18"/>
                <w:highlight w:val="yellow"/>
              </w:rPr>
              <w:t>0.1523</w:t>
            </w:r>
          </w:p>
        </w:tc>
      </w:tr>
      <w:tr w:rsidR="003F272A" w:rsidRPr="00B906F4" w14:paraId="57AA7C0D" w14:textId="77777777" w:rsidTr="000F1474">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0261CD3" w14:textId="64205EC5" w:rsidR="003F272A" w:rsidRPr="00434B72" w:rsidRDefault="003F272A" w:rsidP="003F272A">
            <w:pPr>
              <w:jc w:val="center"/>
              <w:rPr>
                <w:rFonts w:ascii="Arial" w:hAnsi="Arial" w:cs="Arial"/>
                <w:sz w:val="18"/>
                <w:szCs w:val="18"/>
                <w:lang w:val="pt-BR"/>
              </w:rPr>
            </w:pPr>
            <w:r w:rsidRPr="00434B72">
              <w:rPr>
                <w:rFonts w:ascii="Arial" w:hAnsi="Arial" w:cs="Arial"/>
                <w:sz w:val="18"/>
                <w:szCs w:val="18"/>
              </w:rPr>
              <w:t>3</w:t>
            </w:r>
          </w:p>
        </w:tc>
        <w:tc>
          <w:tcPr>
            <w:tcW w:w="1244" w:type="dxa"/>
            <w:tcBorders>
              <w:top w:val="nil"/>
              <w:left w:val="nil"/>
              <w:bottom w:val="single" w:sz="8" w:space="0" w:color="auto"/>
              <w:right w:val="single" w:sz="4" w:space="0" w:color="auto"/>
            </w:tcBorders>
            <w:vAlign w:val="center"/>
          </w:tcPr>
          <w:p w14:paraId="42BF8EDA" w14:textId="4F6C04AE" w:rsidR="003F272A" w:rsidRPr="00434B72" w:rsidRDefault="003F272A" w:rsidP="003F272A">
            <w:pPr>
              <w:jc w:val="center"/>
              <w:rPr>
                <w:rFonts w:ascii="Arial" w:hAnsi="Arial" w:cs="Arial"/>
                <w:sz w:val="18"/>
                <w:szCs w:val="18"/>
                <w:lang w:val="pt-BR"/>
              </w:rPr>
            </w:pPr>
            <w:r w:rsidRPr="00434B72">
              <w:rPr>
                <w:rFonts w:ascii="Arial" w:hAnsi="Arial" w:cs="Arial"/>
                <w:sz w:val="18"/>
                <w:szCs w:val="18"/>
              </w:rPr>
              <w:t>5</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12CB9EC" w14:textId="0B868596" w:rsidR="003F272A" w:rsidRPr="00DE19C1" w:rsidRDefault="003F272A" w:rsidP="003F272A">
            <w:pPr>
              <w:jc w:val="center"/>
              <w:rPr>
                <w:rFonts w:ascii="Arial" w:hAnsi="Arial" w:cs="Arial"/>
                <w:sz w:val="18"/>
                <w:szCs w:val="18"/>
                <w:highlight w:val="yellow"/>
                <w:lang w:val="pt-BR"/>
              </w:rPr>
            </w:pPr>
            <w:r w:rsidRPr="00DE19C1">
              <w:rPr>
                <w:rFonts w:ascii="Arial" w:hAnsi="Arial" w:cs="Arial"/>
                <w:sz w:val="18"/>
                <w:szCs w:val="18"/>
                <w:highlight w:val="yellow"/>
                <w:lang w:val="pt-BR"/>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BE56276" w14:textId="77777777" w:rsidR="003F272A" w:rsidRPr="00DE19C1" w:rsidRDefault="003F272A" w:rsidP="003F272A">
            <w:pPr>
              <w:jc w:val="center"/>
              <w:rPr>
                <w:rFonts w:ascii="Arial" w:hAnsi="Arial" w:cs="Arial"/>
                <w:sz w:val="18"/>
                <w:szCs w:val="18"/>
                <w:highlight w:val="yellow"/>
                <w:lang w:val="pt-BR"/>
              </w:rPr>
            </w:pPr>
            <w:r w:rsidRPr="00DE19C1">
              <w:rPr>
                <w:rFonts w:ascii="Arial" w:hAnsi="Arial" w:cs="Arial"/>
                <w:sz w:val="18"/>
                <w:szCs w:val="18"/>
                <w:highlight w:val="yellow"/>
                <w:lang w:val="pt-BR"/>
              </w:rPr>
              <w:t>99</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9FF0688" w14:textId="77777777" w:rsidR="003F272A" w:rsidRPr="00DE19C1" w:rsidRDefault="003F272A" w:rsidP="003F272A">
            <w:pPr>
              <w:jc w:val="center"/>
              <w:rPr>
                <w:rFonts w:ascii="Arial" w:hAnsi="Arial" w:cs="Arial"/>
                <w:sz w:val="18"/>
                <w:szCs w:val="18"/>
                <w:highlight w:val="yellow"/>
              </w:rPr>
            </w:pPr>
            <w:r w:rsidRPr="00DE19C1">
              <w:rPr>
                <w:rFonts w:ascii="Arial" w:hAnsi="Arial" w:cs="Arial"/>
                <w:sz w:val="18"/>
                <w:szCs w:val="18"/>
                <w:highlight w:val="yellow"/>
              </w:rPr>
              <w:t>0.1934</w:t>
            </w:r>
          </w:p>
        </w:tc>
      </w:tr>
      <w:tr w:rsidR="003F272A" w:rsidRPr="00B906F4" w14:paraId="2F7F41D9" w14:textId="77777777" w:rsidTr="000F1474">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265E719" w14:textId="48E09451" w:rsidR="003F272A" w:rsidRPr="00DE19C1" w:rsidRDefault="003F272A" w:rsidP="003F272A">
            <w:pPr>
              <w:jc w:val="center"/>
              <w:rPr>
                <w:rFonts w:ascii="Arial" w:hAnsi="Arial" w:cs="Arial"/>
                <w:sz w:val="18"/>
                <w:szCs w:val="18"/>
                <w:lang w:val="pt-BR"/>
              </w:rPr>
            </w:pPr>
            <w:r w:rsidRPr="00DE19C1">
              <w:rPr>
                <w:rFonts w:ascii="Arial" w:hAnsi="Arial" w:cs="Arial"/>
                <w:sz w:val="18"/>
                <w:szCs w:val="18"/>
              </w:rPr>
              <w:t>4</w:t>
            </w:r>
          </w:p>
        </w:tc>
        <w:tc>
          <w:tcPr>
            <w:tcW w:w="1244" w:type="dxa"/>
            <w:tcBorders>
              <w:top w:val="nil"/>
              <w:left w:val="nil"/>
              <w:bottom w:val="single" w:sz="8" w:space="0" w:color="auto"/>
              <w:right w:val="single" w:sz="4" w:space="0" w:color="auto"/>
            </w:tcBorders>
            <w:vAlign w:val="center"/>
          </w:tcPr>
          <w:p w14:paraId="0444066B" w14:textId="7DFC5DD3" w:rsidR="003F272A" w:rsidRPr="00DE19C1" w:rsidRDefault="003F272A" w:rsidP="003F272A">
            <w:pPr>
              <w:jc w:val="center"/>
              <w:rPr>
                <w:rFonts w:ascii="Arial" w:hAnsi="Arial" w:cs="Arial"/>
                <w:sz w:val="18"/>
                <w:szCs w:val="18"/>
                <w:lang w:val="pt-BR"/>
              </w:rPr>
            </w:pPr>
            <w:r w:rsidRPr="00DE19C1">
              <w:rPr>
                <w:rFonts w:ascii="Arial" w:hAnsi="Arial" w:cs="Arial"/>
                <w:sz w:val="18"/>
                <w:szCs w:val="18"/>
              </w:rPr>
              <w:t>6</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5A5F84E5" w14:textId="49D82659" w:rsidR="003F272A" w:rsidRPr="00DE19C1" w:rsidRDefault="003F272A" w:rsidP="003F272A">
            <w:pPr>
              <w:jc w:val="center"/>
              <w:rPr>
                <w:rFonts w:ascii="Arial" w:hAnsi="Arial" w:cs="Arial"/>
                <w:sz w:val="18"/>
                <w:szCs w:val="18"/>
              </w:rPr>
            </w:pPr>
            <w:r w:rsidRPr="00DE19C1">
              <w:rPr>
                <w:rFonts w:ascii="Arial" w:hAnsi="Arial" w:cs="Arial"/>
                <w:sz w:val="18"/>
                <w:szCs w:val="18"/>
                <w:lang w:val="pt-BR"/>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D7A24BA"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lang w:val="pt-BR"/>
              </w:rPr>
              <w:t>120</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1DFBDBF"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rPr>
              <w:t>  0.2344</w:t>
            </w:r>
          </w:p>
        </w:tc>
      </w:tr>
      <w:tr w:rsidR="003F272A" w:rsidRPr="00B906F4" w14:paraId="0FD33E76" w14:textId="77777777" w:rsidTr="000F1474">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00DE63E" w14:textId="6AA6BEB7" w:rsidR="003F272A" w:rsidRPr="00DE19C1" w:rsidRDefault="003F272A" w:rsidP="003F272A">
            <w:pPr>
              <w:jc w:val="center"/>
              <w:rPr>
                <w:rFonts w:ascii="Arial" w:hAnsi="Arial" w:cs="Arial"/>
                <w:sz w:val="18"/>
                <w:szCs w:val="18"/>
                <w:lang w:val="pt-BR"/>
              </w:rPr>
            </w:pPr>
            <w:r w:rsidRPr="00DE19C1">
              <w:rPr>
                <w:rFonts w:ascii="Arial" w:hAnsi="Arial" w:cs="Arial"/>
                <w:sz w:val="18"/>
                <w:szCs w:val="18"/>
              </w:rPr>
              <w:t>5</w:t>
            </w:r>
          </w:p>
        </w:tc>
        <w:tc>
          <w:tcPr>
            <w:tcW w:w="1244" w:type="dxa"/>
            <w:tcBorders>
              <w:top w:val="nil"/>
              <w:left w:val="nil"/>
              <w:bottom w:val="single" w:sz="8" w:space="0" w:color="auto"/>
              <w:right w:val="single" w:sz="4" w:space="0" w:color="auto"/>
            </w:tcBorders>
            <w:vAlign w:val="center"/>
          </w:tcPr>
          <w:p w14:paraId="42F31965" w14:textId="55A866F4" w:rsidR="003F272A" w:rsidRPr="00DE19C1" w:rsidRDefault="003F272A" w:rsidP="003F272A">
            <w:pPr>
              <w:jc w:val="center"/>
              <w:rPr>
                <w:rFonts w:ascii="Arial" w:hAnsi="Arial" w:cs="Arial"/>
                <w:sz w:val="18"/>
                <w:szCs w:val="18"/>
                <w:lang w:val="pt-BR"/>
              </w:rPr>
            </w:pPr>
            <w:r w:rsidRPr="00DE19C1">
              <w:rPr>
                <w:rFonts w:ascii="Arial" w:hAnsi="Arial" w:cs="Arial"/>
                <w:sz w:val="18"/>
                <w:szCs w:val="18"/>
              </w:rPr>
              <w:t>7</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7046AC24" w14:textId="40B6E16E" w:rsidR="003F272A" w:rsidRPr="00DE19C1" w:rsidRDefault="003F272A" w:rsidP="003F272A">
            <w:pPr>
              <w:jc w:val="center"/>
              <w:rPr>
                <w:rFonts w:ascii="Arial" w:hAnsi="Arial" w:cs="Arial"/>
                <w:sz w:val="18"/>
                <w:szCs w:val="18"/>
              </w:rPr>
            </w:pPr>
            <w:r w:rsidRPr="00DE19C1">
              <w:rPr>
                <w:rFonts w:ascii="Arial" w:hAnsi="Arial" w:cs="Arial"/>
                <w:sz w:val="18"/>
                <w:szCs w:val="18"/>
                <w:lang w:val="pt-BR"/>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246D630"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lang w:val="pt-BR"/>
              </w:rPr>
              <w:t>157</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293EC0B"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rPr>
              <w:t>  0.3066</w:t>
            </w:r>
          </w:p>
        </w:tc>
      </w:tr>
      <w:tr w:rsidR="003F272A" w:rsidRPr="00B906F4" w14:paraId="0B4AA800" w14:textId="77777777" w:rsidTr="000F1474">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60FEDE3" w14:textId="19EF63C6" w:rsidR="003F272A" w:rsidRPr="00DE19C1" w:rsidRDefault="003F272A" w:rsidP="003F272A">
            <w:pPr>
              <w:jc w:val="center"/>
              <w:rPr>
                <w:rFonts w:ascii="Arial" w:hAnsi="Arial" w:cs="Arial"/>
                <w:sz w:val="18"/>
                <w:szCs w:val="18"/>
              </w:rPr>
            </w:pPr>
            <w:r w:rsidRPr="00DE19C1">
              <w:rPr>
                <w:rFonts w:ascii="Arial" w:hAnsi="Arial" w:cs="Arial"/>
                <w:sz w:val="18"/>
                <w:szCs w:val="18"/>
              </w:rPr>
              <w:t>6</w:t>
            </w:r>
          </w:p>
        </w:tc>
        <w:tc>
          <w:tcPr>
            <w:tcW w:w="1244" w:type="dxa"/>
            <w:tcBorders>
              <w:top w:val="nil"/>
              <w:left w:val="nil"/>
              <w:bottom w:val="single" w:sz="8" w:space="0" w:color="auto"/>
              <w:right w:val="single" w:sz="4" w:space="0" w:color="auto"/>
            </w:tcBorders>
            <w:vAlign w:val="center"/>
          </w:tcPr>
          <w:p w14:paraId="4BB70F35" w14:textId="38828FDC" w:rsidR="003F272A" w:rsidRPr="00DE19C1" w:rsidRDefault="003F272A" w:rsidP="003F272A">
            <w:pPr>
              <w:jc w:val="center"/>
              <w:rPr>
                <w:rFonts w:ascii="Arial" w:hAnsi="Arial" w:cs="Arial"/>
                <w:sz w:val="18"/>
                <w:szCs w:val="18"/>
              </w:rPr>
            </w:pPr>
            <w:r w:rsidRPr="00DE19C1">
              <w:rPr>
                <w:rFonts w:ascii="Arial" w:hAnsi="Arial" w:cs="Arial"/>
                <w:sz w:val="18"/>
                <w:szCs w:val="18"/>
              </w:rPr>
              <w:t>8</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1C260013" w14:textId="032208C5" w:rsidR="003F272A" w:rsidRPr="00DE19C1" w:rsidRDefault="003F272A" w:rsidP="003F272A">
            <w:pPr>
              <w:jc w:val="center"/>
              <w:rPr>
                <w:rFonts w:ascii="Arial" w:hAnsi="Arial" w:cs="Arial"/>
                <w:sz w:val="18"/>
                <w:szCs w:val="18"/>
              </w:rPr>
            </w:pPr>
            <w:r w:rsidRPr="00DE19C1">
              <w:rPr>
                <w:rFonts w:ascii="Arial" w:hAnsi="Arial" w:cs="Arial"/>
                <w:sz w:val="18"/>
                <w:szCs w:val="18"/>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8DD8DE0"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lang w:val="pt-BR"/>
              </w:rPr>
              <w:t>193</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698B452"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rPr>
              <w:t>  0.3770</w:t>
            </w:r>
          </w:p>
        </w:tc>
      </w:tr>
      <w:tr w:rsidR="003F272A" w:rsidRPr="00B906F4" w14:paraId="49F4A8A3" w14:textId="77777777" w:rsidTr="000F1474">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A1BC54B" w14:textId="0FD36EFC" w:rsidR="003F272A" w:rsidRPr="00DE19C1" w:rsidRDefault="003F272A" w:rsidP="003F272A">
            <w:pPr>
              <w:jc w:val="center"/>
              <w:rPr>
                <w:rFonts w:ascii="Arial" w:hAnsi="Arial" w:cs="Arial"/>
                <w:sz w:val="18"/>
                <w:szCs w:val="18"/>
              </w:rPr>
            </w:pPr>
            <w:r w:rsidRPr="00DE19C1">
              <w:rPr>
                <w:rFonts w:ascii="Arial" w:hAnsi="Arial" w:cs="Arial"/>
                <w:sz w:val="18"/>
                <w:szCs w:val="18"/>
              </w:rPr>
              <w:t>7</w:t>
            </w:r>
          </w:p>
        </w:tc>
        <w:tc>
          <w:tcPr>
            <w:tcW w:w="1244" w:type="dxa"/>
            <w:tcBorders>
              <w:top w:val="nil"/>
              <w:left w:val="nil"/>
              <w:bottom w:val="single" w:sz="8" w:space="0" w:color="auto"/>
              <w:right w:val="single" w:sz="4" w:space="0" w:color="auto"/>
            </w:tcBorders>
            <w:vAlign w:val="center"/>
          </w:tcPr>
          <w:p w14:paraId="54C14289" w14:textId="03D5B002" w:rsidR="003F272A" w:rsidRPr="00DE19C1" w:rsidRDefault="003F272A" w:rsidP="003F272A">
            <w:pPr>
              <w:jc w:val="center"/>
              <w:rPr>
                <w:rFonts w:ascii="Arial" w:hAnsi="Arial" w:cs="Arial"/>
                <w:sz w:val="18"/>
                <w:szCs w:val="18"/>
              </w:rPr>
            </w:pPr>
            <w:r w:rsidRPr="00DE19C1">
              <w:rPr>
                <w:rFonts w:ascii="Arial" w:hAnsi="Arial" w:cs="Arial"/>
                <w:sz w:val="18"/>
                <w:szCs w:val="18"/>
              </w:rPr>
              <w:t>9</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266C980D" w14:textId="48CF5373" w:rsidR="003F272A" w:rsidRPr="00DE19C1" w:rsidRDefault="003F272A" w:rsidP="003F272A">
            <w:pPr>
              <w:jc w:val="center"/>
              <w:rPr>
                <w:rFonts w:ascii="Arial" w:hAnsi="Arial" w:cs="Arial"/>
                <w:sz w:val="18"/>
                <w:szCs w:val="18"/>
              </w:rPr>
            </w:pPr>
            <w:r w:rsidRPr="00DE19C1">
              <w:rPr>
                <w:rFonts w:ascii="Arial" w:hAnsi="Arial" w:cs="Arial"/>
                <w:sz w:val="18"/>
                <w:szCs w:val="18"/>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F120157"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lang w:val="pt-BR"/>
              </w:rPr>
              <w:t>251</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0CA3F8B"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rPr>
              <w:t>  0.4902</w:t>
            </w:r>
          </w:p>
        </w:tc>
      </w:tr>
      <w:tr w:rsidR="003F272A" w:rsidRPr="00B906F4" w14:paraId="0230F187" w14:textId="77777777" w:rsidTr="000F1474">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9F659B2" w14:textId="3D557B09" w:rsidR="003F272A" w:rsidRPr="00DE19C1" w:rsidRDefault="003F272A" w:rsidP="003F272A">
            <w:pPr>
              <w:jc w:val="center"/>
              <w:rPr>
                <w:rFonts w:ascii="Arial" w:hAnsi="Arial" w:cs="Arial"/>
                <w:sz w:val="18"/>
                <w:szCs w:val="18"/>
              </w:rPr>
            </w:pPr>
            <w:r w:rsidRPr="00DE19C1">
              <w:rPr>
                <w:rFonts w:ascii="Arial" w:hAnsi="Arial" w:cs="Arial"/>
                <w:sz w:val="18"/>
                <w:szCs w:val="18"/>
              </w:rPr>
              <w:t>8</w:t>
            </w:r>
          </w:p>
        </w:tc>
        <w:tc>
          <w:tcPr>
            <w:tcW w:w="1244" w:type="dxa"/>
            <w:tcBorders>
              <w:top w:val="nil"/>
              <w:left w:val="nil"/>
              <w:bottom w:val="single" w:sz="8" w:space="0" w:color="auto"/>
              <w:right w:val="single" w:sz="4" w:space="0" w:color="auto"/>
            </w:tcBorders>
            <w:vAlign w:val="center"/>
          </w:tcPr>
          <w:p w14:paraId="62EA784A" w14:textId="37CE0256" w:rsidR="003F272A" w:rsidRPr="00DE19C1" w:rsidRDefault="003F272A" w:rsidP="003F272A">
            <w:pPr>
              <w:jc w:val="center"/>
              <w:rPr>
                <w:rFonts w:ascii="Arial" w:hAnsi="Arial" w:cs="Arial"/>
                <w:sz w:val="18"/>
                <w:szCs w:val="18"/>
              </w:rPr>
            </w:pPr>
            <w:r w:rsidRPr="00DE19C1">
              <w:rPr>
                <w:rFonts w:ascii="Arial" w:hAnsi="Arial" w:cs="Arial"/>
                <w:sz w:val="18"/>
                <w:szCs w:val="18"/>
              </w:rPr>
              <w:t>10</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0ADBCB66" w14:textId="152260DB" w:rsidR="003F272A" w:rsidRPr="00DE19C1" w:rsidRDefault="003F272A" w:rsidP="003F272A">
            <w:pPr>
              <w:jc w:val="center"/>
              <w:rPr>
                <w:rFonts w:ascii="Arial" w:hAnsi="Arial" w:cs="Arial"/>
                <w:sz w:val="18"/>
                <w:szCs w:val="18"/>
              </w:rPr>
            </w:pPr>
            <w:r w:rsidRPr="00DE19C1">
              <w:rPr>
                <w:rFonts w:ascii="Arial" w:hAnsi="Arial" w:cs="Arial"/>
                <w:sz w:val="18"/>
                <w:szCs w:val="18"/>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D16B157"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lang w:val="pt-BR"/>
              </w:rPr>
              <w:t>308</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A9E33AA"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rPr>
              <w:t>  0.6016</w:t>
            </w:r>
          </w:p>
        </w:tc>
      </w:tr>
      <w:tr w:rsidR="003F272A" w:rsidRPr="00B906F4" w14:paraId="7AC9A673" w14:textId="77777777" w:rsidTr="000F1474">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2AAE89AF" w14:textId="135DD8AC" w:rsidR="003F272A" w:rsidRPr="00DE19C1" w:rsidRDefault="003F272A" w:rsidP="003F272A">
            <w:pPr>
              <w:jc w:val="center"/>
              <w:rPr>
                <w:rFonts w:ascii="Arial" w:hAnsi="Arial" w:cs="Arial"/>
                <w:sz w:val="18"/>
                <w:szCs w:val="18"/>
              </w:rPr>
            </w:pPr>
            <w:r w:rsidRPr="00DE19C1">
              <w:rPr>
                <w:rFonts w:ascii="Arial" w:hAnsi="Arial" w:cs="Arial"/>
                <w:sz w:val="18"/>
                <w:szCs w:val="18"/>
              </w:rPr>
              <w:t>9</w:t>
            </w:r>
          </w:p>
        </w:tc>
        <w:tc>
          <w:tcPr>
            <w:tcW w:w="1244" w:type="dxa"/>
            <w:tcBorders>
              <w:top w:val="nil"/>
              <w:left w:val="nil"/>
              <w:bottom w:val="single" w:sz="8" w:space="0" w:color="auto"/>
              <w:right w:val="single" w:sz="4" w:space="0" w:color="auto"/>
            </w:tcBorders>
            <w:vAlign w:val="center"/>
          </w:tcPr>
          <w:p w14:paraId="4FDCD3D7" w14:textId="753C6D43" w:rsidR="003F272A" w:rsidRPr="00DE19C1" w:rsidRDefault="003F272A" w:rsidP="003F272A">
            <w:pPr>
              <w:jc w:val="center"/>
              <w:rPr>
                <w:rFonts w:ascii="Arial" w:hAnsi="Arial" w:cs="Arial"/>
                <w:sz w:val="18"/>
                <w:szCs w:val="18"/>
              </w:rPr>
            </w:pPr>
            <w:r w:rsidRPr="00DE19C1">
              <w:rPr>
                <w:rFonts w:ascii="Arial" w:hAnsi="Arial" w:cs="Arial"/>
                <w:sz w:val="18"/>
                <w:szCs w:val="18"/>
              </w:rPr>
              <w:t>11</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04E4B68D" w14:textId="58159AB4" w:rsidR="003F272A" w:rsidRPr="00DE19C1" w:rsidRDefault="003F272A" w:rsidP="003F272A">
            <w:pPr>
              <w:jc w:val="center"/>
              <w:rPr>
                <w:rFonts w:ascii="Arial" w:hAnsi="Arial" w:cs="Arial"/>
                <w:sz w:val="18"/>
                <w:szCs w:val="18"/>
              </w:rPr>
            </w:pPr>
            <w:r w:rsidRPr="00DE19C1">
              <w:rPr>
                <w:rFonts w:ascii="Arial" w:hAnsi="Arial" w:cs="Arial"/>
                <w:sz w:val="18"/>
                <w:szCs w:val="18"/>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53BFDA3"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lang w:val="pt-BR"/>
              </w:rPr>
              <w:t>379</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97E3BD0"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rPr>
              <w:t>  0.7402</w:t>
            </w:r>
          </w:p>
        </w:tc>
      </w:tr>
      <w:tr w:rsidR="003F272A" w:rsidRPr="00B906F4" w14:paraId="351E1983" w14:textId="77777777" w:rsidTr="000F1474">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25038EC7" w14:textId="124DEE24" w:rsidR="003F272A" w:rsidRPr="00DE19C1" w:rsidRDefault="003F272A" w:rsidP="003F272A">
            <w:pPr>
              <w:jc w:val="center"/>
              <w:rPr>
                <w:rFonts w:ascii="Arial" w:hAnsi="Arial" w:cs="Arial"/>
                <w:sz w:val="18"/>
                <w:szCs w:val="18"/>
              </w:rPr>
            </w:pPr>
            <w:r w:rsidRPr="00DE19C1">
              <w:rPr>
                <w:rFonts w:ascii="Arial" w:hAnsi="Arial" w:cs="Arial"/>
                <w:sz w:val="18"/>
                <w:szCs w:val="18"/>
              </w:rPr>
              <w:t>10</w:t>
            </w:r>
          </w:p>
        </w:tc>
        <w:tc>
          <w:tcPr>
            <w:tcW w:w="1244" w:type="dxa"/>
            <w:tcBorders>
              <w:top w:val="nil"/>
              <w:left w:val="nil"/>
              <w:bottom w:val="single" w:sz="8" w:space="0" w:color="auto"/>
              <w:right w:val="single" w:sz="4" w:space="0" w:color="auto"/>
            </w:tcBorders>
            <w:vAlign w:val="center"/>
          </w:tcPr>
          <w:p w14:paraId="556F9FE0" w14:textId="2A38A33E" w:rsidR="003F272A" w:rsidRPr="00DE19C1" w:rsidRDefault="003F272A" w:rsidP="003F272A">
            <w:pPr>
              <w:jc w:val="center"/>
              <w:rPr>
                <w:rFonts w:ascii="Arial" w:hAnsi="Arial" w:cs="Arial"/>
                <w:sz w:val="18"/>
                <w:szCs w:val="18"/>
              </w:rPr>
            </w:pPr>
            <w:r w:rsidRPr="00DE19C1">
              <w:rPr>
                <w:rFonts w:ascii="Arial" w:hAnsi="Arial" w:cs="Arial"/>
                <w:sz w:val="18"/>
                <w:szCs w:val="18"/>
              </w:rPr>
              <w:t>12</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14892BA8" w14:textId="65B7C0E3" w:rsidR="003F272A" w:rsidRPr="00DE19C1" w:rsidRDefault="003F272A" w:rsidP="003F272A">
            <w:pPr>
              <w:jc w:val="center"/>
              <w:rPr>
                <w:rFonts w:ascii="Arial" w:hAnsi="Arial" w:cs="Arial"/>
                <w:sz w:val="18"/>
                <w:szCs w:val="18"/>
              </w:rPr>
            </w:pPr>
            <w:r w:rsidRPr="00DE19C1">
              <w:rPr>
                <w:rFonts w:ascii="Arial" w:hAnsi="Arial" w:cs="Arial"/>
                <w:sz w:val="18"/>
                <w:szCs w:val="18"/>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D5C8AD2"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lang w:val="pt-BR"/>
              </w:rPr>
              <w:t>449</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2467C60"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rPr>
              <w:t>  0.8770</w:t>
            </w:r>
          </w:p>
        </w:tc>
      </w:tr>
      <w:tr w:rsidR="003F272A" w:rsidRPr="00B906F4" w14:paraId="7F850370" w14:textId="77777777" w:rsidTr="000F1474">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EC577A0" w14:textId="52B5A2A2" w:rsidR="003F272A" w:rsidRPr="00DE19C1" w:rsidRDefault="003F272A" w:rsidP="003F272A">
            <w:pPr>
              <w:jc w:val="center"/>
              <w:rPr>
                <w:rFonts w:ascii="Arial" w:hAnsi="Arial" w:cs="Arial"/>
                <w:sz w:val="18"/>
                <w:szCs w:val="18"/>
              </w:rPr>
            </w:pPr>
            <w:r w:rsidRPr="00DE19C1">
              <w:rPr>
                <w:rFonts w:ascii="Arial" w:hAnsi="Arial" w:cs="Arial"/>
                <w:sz w:val="18"/>
                <w:szCs w:val="18"/>
              </w:rPr>
              <w:t>11</w:t>
            </w:r>
          </w:p>
        </w:tc>
        <w:tc>
          <w:tcPr>
            <w:tcW w:w="1244" w:type="dxa"/>
            <w:tcBorders>
              <w:top w:val="nil"/>
              <w:left w:val="nil"/>
              <w:bottom w:val="single" w:sz="8" w:space="0" w:color="auto"/>
              <w:right w:val="single" w:sz="4" w:space="0" w:color="auto"/>
            </w:tcBorders>
            <w:vAlign w:val="center"/>
          </w:tcPr>
          <w:p w14:paraId="00501DD3" w14:textId="59DB5DC2" w:rsidR="003F272A" w:rsidRPr="00DE19C1" w:rsidRDefault="003F272A" w:rsidP="003F272A">
            <w:pPr>
              <w:jc w:val="center"/>
              <w:rPr>
                <w:rFonts w:ascii="Arial" w:hAnsi="Arial" w:cs="Arial"/>
                <w:sz w:val="18"/>
                <w:szCs w:val="18"/>
              </w:rPr>
            </w:pPr>
            <w:r w:rsidRPr="00DE19C1">
              <w:rPr>
                <w:rFonts w:ascii="Arial" w:hAnsi="Arial" w:cs="Arial"/>
                <w:sz w:val="18"/>
                <w:szCs w:val="18"/>
              </w:rPr>
              <w:t>13</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588B2870" w14:textId="3655454B" w:rsidR="003F272A" w:rsidRPr="00DE19C1" w:rsidRDefault="003F272A" w:rsidP="003F272A">
            <w:pPr>
              <w:jc w:val="center"/>
              <w:rPr>
                <w:rFonts w:ascii="Arial" w:hAnsi="Arial" w:cs="Arial"/>
                <w:sz w:val="18"/>
                <w:szCs w:val="18"/>
              </w:rPr>
            </w:pPr>
            <w:r w:rsidRPr="00DE19C1">
              <w:rPr>
                <w:rFonts w:ascii="Arial" w:hAnsi="Arial" w:cs="Arial"/>
                <w:sz w:val="18"/>
                <w:szCs w:val="18"/>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D9B3F6E"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lang w:val="pt-BR"/>
              </w:rPr>
              <w:t>526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7DD4AA1"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rPr>
              <w:t>  1.0273</w:t>
            </w:r>
          </w:p>
        </w:tc>
      </w:tr>
      <w:tr w:rsidR="003F272A" w:rsidRPr="00B906F4" w14:paraId="3CB33381" w14:textId="77777777" w:rsidTr="000F1474">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2CE1D0C1" w14:textId="1D2D0C9A" w:rsidR="003F272A" w:rsidRPr="00DE19C1" w:rsidRDefault="003F272A" w:rsidP="003F272A">
            <w:pPr>
              <w:jc w:val="center"/>
              <w:rPr>
                <w:rFonts w:ascii="Arial" w:hAnsi="Arial" w:cs="Arial"/>
                <w:sz w:val="18"/>
                <w:szCs w:val="18"/>
              </w:rPr>
            </w:pPr>
            <w:r w:rsidRPr="00DE19C1">
              <w:rPr>
                <w:rFonts w:ascii="Arial" w:hAnsi="Arial" w:cs="Arial"/>
                <w:sz w:val="18"/>
                <w:szCs w:val="18"/>
              </w:rPr>
              <w:t>12</w:t>
            </w:r>
          </w:p>
        </w:tc>
        <w:tc>
          <w:tcPr>
            <w:tcW w:w="1244" w:type="dxa"/>
            <w:tcBorders>
              <w:top w:val="nil"/>
              <w:left w:val="nil"/>
              <w:bottom w:val="single" w:sz="8" w:space="0" w:color="auto"/>
              <w:right w:val="single" w:sz="4" w:space="0" w:color="auto"/>
            </w:tcBorders>
            <w:vAlign w:val="center"/>
          </w:tcPr>
          <w:p w14:paraId="15179921" w14:textId="4FA8CC51" w:rsidR="003F272A" w:rsidRPr="00DE19C1" w:rsidRDefault="003F272A" w:rsidP="003F272A">
            <w:pPr>
              <w:jc w:val="center"/>
              <w:rPr>
                <w:rFonts w:ascii="Arial" w:hAnsi="Arial" w:cs="Arial"/>
                <w:sz w:val="18"/>
                <w:szCs w:val="18"/>
              </w:rPr>
            </w:pPr>
            <w:r w:rsidRPr="00DE19C1">
              <w:rPr>
                <w:rFonts w:ascii="Arial" w:hAnsi="Arial" w:cs="Arial"/>
                <w:sz w:val="18"/>
                <w:szCs w:val="18"/>
              </w:rPr>
              <w:t>14</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6E1259B2" w14:textId="1C94D762" w:rsidR="003F272A" w:rsidRPr="00DE19C1" w:rsidRDefault="003F272A" w:rsidP="003F272A">
            <w:pPr>
              <w:jc w:val="center"/>
              <w:rPr>
                <w:rFonts w:ascii="Arial" w:hAnsi="Arial" w:cs="Arial"/>
                <w:sz w:val="18"/>
                <w:szCs w:val="18"/>
              </w:rPr>
            </w:pPr>
            <w:r w:rsidRPr="00DE19C1">
              <w:rPr>
                <w:rFonts w:ascii="Arial" w:hAnsi="Arial" w:cs="Arial"/>
                <w:sz w:val="18"/>
                <w:szCs w:val="18"/>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107FCD8"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lang w:val="pt-BR"/>
              </w:rPr>
              <w:t>602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A7BDBFC"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rPr>
              <w:t>  1.1758</w:t>
            </w:r>
          </w:p>
        </w:tc>
      </w:tr>
      <w:tr w:rsidR="003F272A" w:rsidRPr="00B906F4" w14:paraId="501194EB" w14:textId="77777777" w:rsidTr="000F1474">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1CBB75A" w14:textId="64492B10" w:rsidR="003F272A" w:rsidRPr="00DE19C1" w:rsidRDefault="003F272A" w:rsidP="003F272A">
            <w:pPr>
              <w:jc w:val="center"/>
              <w:rPr>
                <w:rFonts w:ascii="Arial" w:hAnsi="Arial" w:cs="Arial"/>
                <w:sz w:val="18"/>
                <w:szCs w:val="18"/>
              </w:rPr>
            </w:pPr>
            <w:r w:rsidRPr="00DE19C1">
              <w:rPr>
                <w:rFonts w:ascii="Arial" w:hAnsi="Arial" w:cs="Arial"/>
                <w:sz w:val="18"/>
                <w:szCs w:val="18"/>
              </w:rPr>
              <w:t>13</w:t>
            </w:r>
          </w:p>
        </w:tc>
        <w:tc>
          <w:tcPr>
            <w:tcW w:w="1244" w:type="dxa"/>
            <w:tcBorders>
              <w:top w:val="nil"/>
              <w:left w:val="nil"/>
              <w:bottom w:val="single" w:sz="8" w:space="0" w:color="auto"/>
              <w:right w:val="single" w:sz="4" w:space="0" w:color="auto"/>
            </w:tcBorders>
            <w:vAlign w:val="center"/>
          </w:tcPr>
          <w:p w14:paraId="35BA8847" w14:textId="19B32E66" w:rsidR="003F272A" w:rsidRPr="00DE19C1" w:rsidRDefault="003F272A" w:rsidP="003F272A">
            <w:pPr>
              <w:jc w:val="center"/>
              <w:rPr>
                <w:rFonts w:ascii="Arial" w:hAnsi="Arial" w:cs="Arial"/>
                <w:sz w:val="18"/>
                <w:szCs w:val="18"/>
              </w:rPr>
            </w:pPr>
            <w:r w:rsidRPr="00DE19C1">
              <w:rPr>
                <w:rFonts w:ascii="Arial" w:hAnsi="Arial" w:cs="Arial"/>
                <w:sz w:val="18"/>
                <w:szCs w:val="18"/>
              </w:rPr>
              <w:t>15</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3F45C938" w14:textId="455A56A3" w:rsidR="003F272A" w:rsidRPr="00DE19C1" w:rsidRDefault="003F272A" w:rsidP="003F272A">
            <w:pPr>
              <w:jc w:val="center"/>
              <w:rPr>
                <w:rFonts w:ascii="Arial" w:hAnsi="Arial" w:cs="Arial"/>
                <w:sz w:val="18"/>
                <w:szCs w:val="18"/>
              </w:rPr>
            </w:pPr>
            <w:r w:rsidRPr="00DE19C1">
              <w:rPr>
                <w:rFonts w:ascii="Arial" w:hAnsi="Arial" w:cs="Arial"/>
                <w:sz w:val="18"/>
                <w:szCs w:val="18"/>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34534CB"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lang w:val="pt-BR"/>
              </w:rPr>
              <w:t>679</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1074C94"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rPr>
              <w:t>  1.3262</w:t>
            </w:r>
          </w:p>
        </w:tc>
      </w:tr>
      <w:tr w:rsidR="003F272A" w:rsidRPr="00B906F4" w14:paraId="11E505D7" w14:textId="77777777" w:rsidTr="000F1474">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D8ADC54" w14:textId="6605EAB7" w:rsidR="003F272A" w:rsidRPr="00DE19C1" w:rsidRDefault="003F272A" w:rsidP="003F272A">
            <w:pPr>
              <w:jc w:val="center"/>
              <w:rPr>
                <w:rFonts w:ascii="Arial" w:hAnsi="Arial" w:cs="Arial"/>
                <w:sz w:val="18"/>
                <w:szCs w:val="18"/>
              </w:rPr>
            </w:pPr>
            <w:r w:rsidRPr="00DE19C1">
              <w:rPr>
                <w:rFonts w:ascii="Arial" w:hAnsi="Arial" w:cs="Arial"/>
                <w:sz w:val="18"/>
                <w:szCs w:val="18"/>
              </w:rPr>
              <w:t>14</w:t>
            </w:r>
          </w:p>
        </w:tc>
        <w:tc>
          <w:tcPr>
            <w:tcW w:w="1244" w:type="dxa"/>
            <w:tcBorders>
              <w:top w:val="nil"/>
              <w:left w:val="nil"/>
              <w:bottom w:val="single" w:sz="8" w:space="0" w:color="auto"/>
              <w:right w:val="single" w:sz="4" w:space="0" w:color="auto"/>
            </w:tcBorders>
            <w:vAlign w:val="center"/>
          </w:tcPr>
          <w:p w14:paraId="4AC8242A" w14:textId="0A07B2E9" w:rsidR="003F272A" w:rsidRPr="00DE19C1" w:rsidRDefault="003F272A" w:rsidP="003F272A">
            <w:pPr>
              <w:jc w:val="center"/>
              <w:rPr>
                <w:rFonts w:ascii="Arial" w:hAnsi="Arial" w:cs="Arial"/>
                <w:sz w:val="18"/>
                <w:szCs w:val="18"/>
              </w:rPr>
            </w:pPr>
            <w:r w:rsidRPr="00DE19C1">
              <w:rPr>
                <w:rFonts w:ascii="Arial" w:hAnsi="Arial" w:cs="Arial"/>
                <w:sz w:val="18"/>
                <w:szCs w:val="18"/>
              </w:rPr>
              <w:t>16</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63335E00" w14:textId="6A227AF4" w:rsidR="003F272A" w:rsidRPr="00DE19C1" w:rsidRDefault="003F272A" w:rsidP="003F272A">
            <w:pPr>
              <w:jc w:val="center"/>
              <w:rPr>
                <w:rFonts w:ascii="Arial" w:hAnsi="Arial" w:cs="Arial"/>
                <w:sz w:val="18"/>
                <w:szCs w:val="18"/>
              </w:rPr>
            </w:pPr>
            <w:r w:rsidRPr="00DE19C1">
              <w:rPr>
                <w:rFonts w:ascii="Arial" w:hAnsi="Arial" w:cs="Arial"/>
                <w:sz w:val="18"/>
                <w:szCs w:val="18"/>
              </w:rPr>
              <w:t>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4AA1DE3" w14:textId="22EF5578" w:rsidR="003F272A" w:rsidRPr="00DE19C1" w:rsidRDefault="003F272A" w:rsidP="003F272A">
            <w:pPr>
              <w:jc w:val="center"/>
              <w:rPr>
                <w:rFonts w:ascii="Arial" w:hAnsi="Arial" w:cs="Arial"/>
                <w:sz w:val="18"/>
                <w:szCs w:val="18"/>
                <w:lang w:val="pt-BR"/>
              </w:rPr>
            </w:pPr>
            <w:r w:rsidRPr="00DE19C1">
              <w:rPr>
                <w:rFonts w:ascii="Arial" w:hAnsi="Arial" w:cs="Arial"/>
                <w:sz w:val="18"/>
                <w:szCs w:val="18"/>
                <w:lang w:val="pt-BR"/>
              </w:rPr>
              <w:t>340</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D4958EB" w14:textId="5F1B946D" w:rsidR="003F272A" w:rsidRPr="00DE19C1" w:rsidRDefault="003F272A" w:rsidP="003F272A">
            <w:pPr>
              <w:jc w:val="center"/>
              <w:rPr>
                <w:rFonts w:ascii="Arial" w:hAnsi="Arial" w:cs="Arial"/>
                <w:sz w:val="18"/>
                <w:szCs w:val="18"/>
                <w:lang w:val="pt-BR"/>
              </w:rPr>
            </w:pPr>
            <w:r w:rsidRPr="00DE19C1">
              <w:rPr>
                <w:rFonts w:ascii="Arial" w:hAnsi="Arial" w:cs="Arial"/>
                <w:sz w:val="18"/>
                <w:szCs w:val="18"/>
              </w:rPr>
              <w:t>  1.3281</w:t>
            </w:r>
          </w:p>
        </w:tc>
      </w:tr>
      <w:tr w:rsidR="003F272A" w:rsidRPr="00B906F4" w14:paraId="5FE36135" w14:textId="77777777" w:rsidTr="000F1474">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A1DD41D" w14:textId="0C0A4986" w:rsidR="003F272A" w:rsidRPr="00DE19C1" w:rsidRDefault="003F272A" w:rsidP="003F272A">
            <w:pPr>
              <w:jc w:val="center"/>
              <w:rPr>
                <w:rFonts w:ascii="Arial" w:hAnsi="Arial" w:cs="Arial"/>
                <w:sz w:val="18"/>
                <w:szCs w:val="18"/>
              </w:rPr>
            </w:pPr>
            <w:r w:rsidRPr="00DE19C1">
              <w:rPr>
                <w:rFonts w:ascii="Arial" w:hAnsi="Arial" w:cs="Arial"/>
                <w:sz w:val="18"/>
                <w:szCs w:val="18"/>
              </w:rPr>
              <w:t>15</w:t>
            </w:r>
          </w:p>
        </w:tc>
        <w:tc>
          <w:tcPr>
            <w:tcW w:w="1244" w:type="dxa"/>
            <w:tcBorders>
              <w:top w:val="nil"/>
              <w:left w:val="nil"/>
              <w:bottom w:val="single" w:sz="8" w:space="0" w:color="auto"/>
              <w:right w:val="single" w:sz="4" w:space="0" w:color="auto"/>
            </w:tcBorders>
            <w:vAlign w:val="center"/>
          </w:tcPr>
          <w:p w14:paraId="1EE7BDFF" w14:textId="64673C6E" w:rsidR="003F272A" w:rsidRPr="00DE19C1" w:rsidRDefault="003F272A" w:rsidP="003F272A">
            <w:pPr>
              <w:jc w:val="center"/>
              <w:rPr>
                <w:rFonts w:ascii="Arial" w:hAnsi="Arial" w:cs="Arial"/>
                <w:sz w:val="18"/>
                <w:szCs w:val="18"/>
              </w:rPr>
            </w:pPr>
            <w:r w:rsidRPr="00DE19C1">
              <w:rPr>
                <w:rFonts w:ascii="Arial" w:hAnsi="Arial" w:cs="Arial"/>
                <w:sz w:val="18"/>
                <w:szCs w:val="18"/>
              </w:rPr>
              <w:t>17</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055F0932" w14:textId="7B203D97" w:rsidR="003F272A" w:rsidRPr="00DE19C1" w:rsidRDefault="003F272A" w:rsidP="003F272A">
            <w:pPr>
              <w:jc w:val="center"/>
              <w:rPr>
                <w:rFonts w:ascii="Arial" w:hAnsi="Arial" w:cs="Arial"/>
                <w:sz w:val="18"/>
                <w:szCs w:val="18"/>
              </w:rPr>
            </w:pPr>
            <w:r w:rsidRPr="00DE19C1">
              <w:rPr>
                <w:rFonts w:ascii="Arial" w:hAnsi="Arial" w:cs="Arial"/>
                <w:sz w:val="18"/>
                <w:szCs w:val="18"/>
              </w:rPr>
              <w:t>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9F08088"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lang w:val="pt-BR"/>
              </w:rPr>
              <w:t>378</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A7FB22F"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rPr>
              <w:t>  1.4766</w:t>
            </w:r>
          </w:p>
        </w:tc>
      </w:tr>
      <w:tr w:rsidR="003F272A" w:rsidRPr="00B906F4" w14:paraId="495BAEB5" w14:textId="77777777" w:rsidTr="000F1474">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1150792" w14:textId="01B34165" w:rsidR="003F272A" w:rsidRPr="00DE19C1" w:rsidRDefault="003F272A" w:rsidP="003F272A">
            <w:pPr>
              <w:jc w:val="center"/>
              <w:rPr>
                <w:rFonts w:ascii="Arial" w:hAnsi="Arial" w:cs="Arial"/>
                <w:sz w:val="18"/>
                <w:szCs w:val="18"/>
              </w:rPr>
            </w:pPr>
            <w:r w:rsidRPr="00DE19C1">
              <w:rPr>
                <w:rFonts w:ascii="Arial" w:hAnsi="Arial" w:cs="Arial"/>
                <w:sz w:val="18"/>
                <w:szCs w:val="18"/>
              </w:rPr>
              <w:t>16</w:t>
            </w:r>
          </w:p>
        </w:tc>
        <w:tc>
          <w:tcPr>
            <w:tcW w:w="1244" w:type="dxa"/>
            <w:tcBorders>
              <w:top w:val="nil"/>
              <w:left w:val="nil"/>
              <w:bottom w:val="single" w:sz="8" w:space="0" w:color="auto"/>
              <w:right w:val="single" w:sz="4" w:space="0" w:color="auto"/>
            </w:tcBorders>
            <w:vAlign w:val="center"/>
          </w:tcPr>
          <w:p w14:paraId="6BED6CFE" w14:textId="6786331B" w:rsidR="003F272A" w:rsidRPr="00DE19C1" w:rsidRDefault="003F272A" w:rsidP="003F272A">
            <w:pPr>
              <w:jc w:val="center"/>
              <w:rPr>
                <w:rFonts w:ascii="Arial" w:hAnsi="Arial" w:cs="Arial"/>
                <w:sz w:val="18"/>
                <w:szCs w:val="18"/>
              </w:rPr>
            </w:pPr>
            <w:r w:rsidRPr="00DE19C1">
              <w:rPr>
                <w:rFonts w:ascii="Arial" w:hAnsi="Arial" w:cs="Arial"/>
                <w:sz w:val="18"/>
                <w:szCs w:val="18"/>
              </w:rPr>
              <w:t>18</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0ED0334D" w14:textId="3B70A818" w:rsidR="003F272A" w:rsidRPr="00DE19C1" w:rsidRDefault="003F272A" w:rsidP="003F272A">
            <w:pPr>
              <w:jc w:val="center"/>
              <w:rPr>
                <w:rFonts w:ascii="Arial" w:hAnsi="Arial" w:cs="Arial"/>
                <w:sz w:val="18"/>
                <w:szCs w:val="18"/>
              </w:rPr>
            </w:pPr>
            <w:r w:rsidRPr="00DE19C1">
              <w:rPr>
                <w:rFonts w:ascii="Arial" w:hAnsi="Arial" w:cs="Arial"/>
                <w:sz w:val="18"/>
                <w:szCs w:val="18"/>
              </w:rPr>
              <w:t>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44CBA7B"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lang w:val="pt-BR"/>
              </w:rPr>
              <w:t>434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E9AF2A6"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rPr>
              <w:t>  1.6953</w:t>
            </w:r>
          </w:p>
        </w:tc>
      </w:tr>
      <w:tr w:rsidR="003F272A" w:rsidRPr="00B906F4" w14:paraId="6A36F110" w14:textId="77777777" w:rsidTr="000F1474">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D4A3EE0" w14:textId="54E07D82" w:rsidR="003F272A" w:rsidRPr="00DE19C1" w:rsidRDefault="003F272A" w:rsidP="003F272A">
            <w:pPr>
              <w:jc w:val="center"/>
              <w:rPr>
                <w:rFonts w:ascii="Arial" w:hAnsi="Arial" w:cs="Arial"/>
                <w:sz w:val="18"/>
                <w:szCs w:val="18"/>
              </w:rPr>
            </w:pPr>
            <w:r w:rsidRPr="00DE19C1">
              <w:rPr>
                <w:rFonts w:ascii="Arial" w:hAnsi="Arial" w:cs="Arial"/>
                <w:sz w:val="18"/>
                <w:szCs w:val="18"/>
              </w:rPr>
              <w:t>17</w:t>
            </w:r>
          </w:p>
        </w:tc>
        <w:tc>
          <w:tcPr>
            <w:tcW w:w="1244" w:type="dxa"/>
            <w:tcBorders>
              <w:top w:val="nil"/>
              <w:left w:val="nil"/>
              <w:bottom w:val="single" w:sz="8" w:space="0" w:color="auto"/>
              <w:right w:val="single" w:sz="4" w:space="0" w:color="auto"/>
            </w:tcBorders>
            <w:vAlign w:val="center"/>
          </w:tcPr>
          <w:p w14:paraId="2AAD7C05" w14:textId="22638946" w:rsidR="003F272A" w:rsidRPr="00DE19C1" w:rsidRDefault="003F272A" w:rsidP="003F272A">
            <w:pPr>
              <w:jc w:val="center"/>
              <w:rPr>
                <w:rFonts w:ascii="Arial" w:hAnsi="Arial" w:cs="Arial"/>
                <w:sz w:val="18"/>
                <w:szCs w:val="18"/>
              </w:rPr>
            </w:pPr>
            <w:r w:rsidRPr="00DE19C1">
              <w:rPr>
                <w:rFonts w:ascii="Arial" w:hAnsi="Arial" w:cs="Arial"/>
                <w:sz w:val="18"/>
                <w:szCs w:val="18"/>
              </w:rPr>
              <w:t>19</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045B1183" w14:textId="0E7B4908" w:rsidR="003F272A" w:rsidRPr="00DE19C1" w:rsidRDefault="003F272A" w:rsidP="003F272A">
            <w:pPr>
              <w:jc w:val="center"/>
              <w:rPr>
                <w:rFonts w:ascii="Arial" w:hAnsi="Arial" w:cs="Arial"/>
                <w:sz w:val="18"/>
                <w:szCs w:val="18"/>
              </w:rPr>
            </w:pPr>
            <w:r w:rsidRPr="00DE19C1">
              <w:rPr>
                <w:rFonts w:ascii="Arial" w:hAnsi="Arial" w:cs="Arial"/>
                <w:sz w:val="18"/>
                <w:szCs w:val="18"/>
              </w:rPr>
              <w:t>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4BB84EA"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lang w:val="pt-BR"/>
              </w:rPr>
              <w:t>490</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8E6D2F0"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rPr>
              <w:t>  1.9141</w:t>
            </w:r>
          </w:p>
        </w:tc>
      </w:tr>
      <w:tr w:rsidR="003F272A" w:rsidRPr="00B906F4" w14:paraId="7048C2E0" w14:textId="77777777" w:rsidTr="000F1474">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8CAF5A3" w14:textId="433BB873" w:rsidR="003F272A" w:rsidRPr="00DE19C1" w:rsidRDefault="003F272A" w:rsidP="003F272A">
            <w:pPr>
              <w:jc w:val="center"/>
              <w:rPr>
                <w:rFonts w:ascii="Arial" w:hAnsi="Arial" w:cs="Arial"/>
                <w:sz w:val="18"/>
                <w:szCs w:val="18"/>
              </w:rPr>
            </w:pPr>
            <w:r w:rsidRPr="00DE19C1">
              <w:rPr>
                <w:rFonts w:ascii="Arial" w:hAnsi="Arial" w:cs="Arial"/>
                <w:sz w:val="18"/>
                <w:szCs w:val="18"/>
              </w:rPr>
              <w:t>18</w:t>
            </w:r>
          </w:p>
        </w:tc>
        <w:tc>
          <w:tcPr>
            <w:tcW w:w="1244" w:type="dxa"/>
            <w:tcBorders>
              <w:top w:val="nil"/>
              <w:left w:val="nil"/>
              <w:bottom w:val="single" w:sz="8" w:space="0" w:color="auto"/>
              <w:right w:val="single" w:sz="4" w:space="0" w:color="auto"/>
            </w:tcBorders>
            <w:vAlign w:val="center"/>
          </w:tcPr>
          <w:p w14:paraId="09730A8D" w14:textId="5F95FC93" w:rsidR="003F272A" w:rsidRPr="00DE19C1" w:rsidRDefault="003F272A" w:rsidP="003F272A">
            <w:pPr>
              <w:jc w:val="center"/>
              <w:rPr>
                <w:rFonts w:ascii="Arial" w:hAnsi="Arial" w:cs="Arial"/>
                <w:sz w:val="18"/>
                <w:szCs w:val="18"/>
              </w:rPr>
            </w:pPr>
            <w:r w:rsidRPr="00DE19C1">
              <w:rPr>
                <w:rFonts w:ascii="Arial" w:hAnsi="Arial" w:cs="Arial"/>
                <w:sz w:val="18"/>
                <w:szCs w:val="18"/>
              </w:rPr>
              <w:t>20</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7D3E4D98" w14:textId="5C7B8390" w:rsidR="003F272A" w:rsidRPr="00DE19C1" w:rsidRDefault="003F272A" w:rsidP="003F272A">
            <w:pPr>
              <w:jc w:val="center"/>
              <w:rPr>
                <w:rFonts w:ascii="Arial" w:hAnsi="Arial" w:cs="Arial"/>
                <w:sz w:val="18"/>
                <w:szCs w:val="18"/>
              </w:rPr>
            </w:pPr>
            <w:r w:rsidRPr="00DE19C1">
              <w:rPr>
                <w:rFonts w:ascii="Arial" w:hAnsi="Arial" w:cs="Arial"/>
                <w:sz w:val="18"/>
                <w:szCs w:val="18"/>
              </w:rPr>
              <w:t>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A33C930"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lang w:val="pt-BR"/>
              </w:rPr>
              <w:t>553</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FBA11C7"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rPr>
              <w:t>  2.1602</w:t>
            </w:r>
          </w:p>
        </w:tc>
      </w:tr>
      <w:tr w:rsidR="003F272A" w:rsidRPr="00B906F4" w14:paraId="0C06B97A" w14:textId="77777777" w:rsidTr="000F1474">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269056F" w14:textId="651FE48C" w:rsidR="003F272A" w:rsidRPr="00DE19C1" w:rsidRDefault="003F272A" w:rsidP="003F272A">
            <w:pPr>
              <w:jc w:val="center"/>
              <w:rPr>
                <w:rFonts w:ascii="Arial" w:hAnsi="Arial" w:cs="Arial"/>
                <w:sz w:val="18"/>
                <w:szCs w:val="18"/>
              </w:rPr>
            </w:pPr>
            <w:r w:rsidRPr="00DE19C1">
              <w:rPr>
                <w:rFonts w:ascii="Arial" w:hAnsi="Arial" w:cs="Arial"/>
                <w:sz w:val="18"/>
                <w:szCs w:val="18"/>
              </w:rPr>
              <w:t>19</w:t>
            </w:r>
          </w:p>
        </w:tc>
        <w:tc>
          <w:tcPr>
            <w:tcW w:w="1244" w:type="dxa"/>
            <w:tcBorders>
              <w:top w:val="nil"/>
              <w:left w:val="nil"/>
              <w:bottom w:val="single" w:sz="8" w:space="0" w:color="auto"/>
              <w:right w:val="single" w:sz="4" w:space="0" w:color="auto"/>
            </w:tcBorders>
            <w:vAlign w:val="center"/>
          </w:tcPr>
          <w:p w14:paraId="4AD82B9F" w14:textId="18076B72" w:rsidR="003F272A" w:rsidRPr="00DE19C1" w:rsidRDefault="003F272A" w:rsidP="003F272A">
            <w:pPr>
              <w:jc w:val="center"/>
              <w:rPr>
                <w:rFonts w:ascii="Arial" w:hAnsi="Arial" w:cs="Arial"/>
                <w:sz w:val="18"/>
                <w:szCs w:val="18"/>
              </w:rPr>
            </w:pPr>
            <w:r w:rsidRPr="00DE19C1">
              <w:rPr>
                <w:rFonts w:ascii="Arial" w:hAnsi="Arial" w:cs="Arial"/>
                <w:sz w:val="18"/>
                <w:szCs w:val="18"/>
              </w:rPr>
              <w:t>21</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0202491F" w14:textId="1D687188" w:rsidR="003F272A" w:rsidRPr="00DE19C1" w:rsidRDefault="003F272A" w:rsidP="003F272A">
            <w:pPr>
              <w:jc w:val="center"/>
              <w:rPr>
                <w:rFonts w:ascii="Arial" w:hAnsi="Arial" w:cs="Arial"/>
                <w:sz w:val="18"/>
                <w:szCs w:val="18"/>
              </w:rPr>
            </w:pPr>
            <w:r w:rsidRPr="00DE19C1">
              <w:rPr>
                <w:rFonts w:ascii="Arial" w:hAnsi="Arial" w:cs="Arial"/>
                <w:sz w:val="18"/>
                <w:szCs w:val="18"/>
              </w:rPr>
              <w:t>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CBBDCEA"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lang w:val="pt-BR"/>
              </w:rPr>
              <w:t>616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E16CEC2"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rPr>
              <w:t>  2.4063</w:t>
            </w:r>
          </w:p>
        </w:tc>
      </w:tr>
      <w:tr w:rsidR="003F272A" w:rsidRPr="00B906F4" w14:paraId="2985C8CC" w14:textId="77777777" w:rsidTr="000F1474">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9063E5B" w14:textId="138FC7B9" w:rsidR="003F272A" w:rsidRPr="00DE19C1" w:rsidRDefault="003F272A" w:rsidP="003F272A">
            <w:pPr>
              <w:jc w:val="center"/>
              <w:rPr>
                <w:rFonts w:ascii="Arial" w:hAnsi="Arial" w:cs="Arial"/>
                <w:sz w:val="18"/>
                <w:szCs w:val="18"/>
              </w:rPr>
            </w:pPr>
            <w:r w:rsidRPr="00DE19C1">
              <w:rPr>
                <w:rFonts w:ascii="Arial" w:hAnsi="Arial" w:cs="Arial"/>
                <w:sz w:val="18"/>
                <w:szCs w:val="18"/>
              </w:rPr>
              <w:t>20</w:t>
            </w:r>
          </w:p>
        </w:tc>
        <w:tc>
          <w:tcPr>
            <w:tcW w:w="1244" w:type="dxa"/>
            <w:tcBorders>
              <w:top w:val="nil"/>
              <w:left w:val="nil"/>
              <w:bottom w:val="single" w:sz="8" w:space="0" w:color="auto"/>
              <w:right w:val="single" w:sz="4" w:space="0" w:color="auto"/>
            </w:tcBorders>
            <w:vAlign w:val="center"/>
          </w:tcPr>
          <w:p w14:paraId="5BEAC71B" w14:textId="6FB1B84C" w:rsidR="003F272A" w:rsidRPr="00DE19C1" w:rsidRDefault="003F272A" w:rsidP="003F272A">
            <w:pPr>
              <w:jc w:val="center"/>
              <w:rPr>
                <w:rFonts w:ascii="Arial" w:hAnsi="Arial" w:cs="Arial"/>
                <w:sz w:val="18"/>
                <w:szCs w:val="18"/>
              </w:rPr>
            </w:pPr>
            <w:r w:rsidRPr="00DE19C1">
              <w:rPr>
                <w:rFonts w:ascii="Arial" w:hAnsi="Arial" w:cs="Arial"/>
                <w:sz w:val="18"/>
                <w:szCs w:val="18"/>
              </w:rPr>
              <w:t>22</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7F931C5F" w14:textId="620E5BF6" w:rsidR="003F272A" w:rsidRPr="00DE19C1" w:rsidRDefault="003F272A" w:rsidP="003F272A">
            <w:pPr>
              <w:jc w:val="center"/>
              <w:rPr>
                <w:rFonts w:ascii="Arial" w:hAnsi="Arial" w:cs="Arial"/>
                <w:sz w:val="18"/>
                <w:szCs w:val="18"/>
              </w:rPr>
            </w:pPr>
            <w:r w:rsidRPr="00DE19C1">
              <w:rPr>
                <w:rFonts w:ascii="Arial" w:hAnsi="Arial" w:cs="Arial"/>
                <w:sz w:val="18"/>
                <w:szCs w:val="18"/>
              </w:rPr>
              <w:t>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9B45755"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lang w:val="pt-BR"/>
              </w:rPr>
              <w:t>658</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687243C"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rPr>
              <w:t>  2.5703</w:t>
            </w:r>
          </w:p>
        </w:tc>
      </w:tr>
      <w:tr w:rsidR="003F272A" w:rsidRPr="00B906F4" w14:paraId="31702749" w14:textId="77777777" w:rsidTr="000F1474">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C74FA07" w14:textId="0DEDB729" w:rsidR="003F272A" w:rsidRPr="00DE19C1" w:rsidRDefault="003F272A" w:rsidP="003F272A">
            <w:pPr>
              <w:jc w:val="center"/>
              <w:rPr>
                <w:rFonts w:ascii="Arial" w:hAnsi="Arial" w:cs="Arial"/>
                <w:sz w:val="18"/>
                <w:szCs w:val="18"/>
              </w:rPr>
            </w:pPr>
            <w:r w:rsidRPr="00DE19C1">
              <w:rPr>
                <w:rFonts w:ascii="Arial" w:hAnsi="Arial" w:cs="Arial"/>
                <w:sz w:val="18"/>
                <w:szCs w:val="18"/>
              </w:rPr>
              <w:t>21</w:t>
            </w:r>
          </w:p>
        </w:tc>
        <w:tc>
          <w:tcPr>
            <w:tcW w:w="1244" w:type="dxa"/>
            <w:tcBorders>
              <w:top w:val="nil"/>
              <w:left w:val="nil"/>
              <w:bottom w:val="single" w:sz="8" w:space="0" w:color="auto"/>
              <w:right w:val="single" w:sz="4" w:space="0" w:color="auto"/>
            </w:tcBorders>
            <w:vAlign w:val="center"/>
          </w:tcPr>
          <w:p w14:paraId="6B57442C" w14:textId="0FF82B2E" w:rsidR="003F272A" w:rsidRPr="00DE19C1" w:rsidRDefault="003F272A" w:rsidP="003F272A">
            <w:pPr>
              <w:jc w:val="center"/>
              <w:rPr>
                <w:rFonts w:ascii="Arial" w:hAnsi="Arial" w:cs="Arial"/>
                <w:sz w:val="18"/>
                <w:szCs w:val="18"/>
              </w:rPr>
            </w:pPr>
            <w:r w:rsidRPr="00DE19C1">
              <w:rPr>
                <w:rFonts w:ascii="Arial" w:hAnsi="Arial" w:cs="Arial"/>
                <w:sz w:val="18"/>
                <w:szCs w:val="18"/>
              </w:rPr>
              <w:t>23</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EA88FB1" w14:textId="58E52F5F" w:rsidR="003F272A" w:rsidRPr="00DE19C1" w:rsidRDefault="003F272A" w:rsidP="003F272A">
            <w:pPr>
              <w:jc w:val="center"/>
              <w:rPr>
                <w:rFonts w:ascii="Arial" w:hAnsi="Arial" w:cs="Arial"/>
                <w:sz w:val="18"/>
                <w:szCs w:val="18"/>
              </w:rPr>
            </w:pPr>
            <w:r w:rsidRPr="00DE19C1">
              <w:rPr>
                <w:rFonts w:ascii="Arial" w:hAnsi="Arial" w:cs="Arial"/>
                <w:sz w:val="18"/>
                <w:szCs w:val="18"/>
              </w:rPr>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39D7F80" w14:textId="10ADE64E" w:rsidR="003F272A" w:rsidRPr="00DE19C1" w:rsidRDefault="003F272A" w:rsidP="003F272A">
            <w:pPr>
              <w:jc w:val="center"/>
              <w:rPr>
                <w:rFonts w:ascii="Arial" w:hAnsi="Arial" w:cs="Arial"/>
                <w:sz w:val="18"/>
                <w:szCs w:val="18"/>
                <w:lang w:val="pt-BR"/>
              </w:rPr>
            </w:pPr>
            <w:r w:rsidRPr="00DE19C1">
              <w:rPr>
                <w:rFonts w:ascii="Arial" w:hAnsi="Arial" w:cs="Arial"/>
                <w:sz w:val="18"/>
                <w:szCs w:val="18"/>
                <w:lang w:val="pt-BR"/>
              </w:rPr>
              <w:t>466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C311143" w14:textId="7A68F4A8" w:rsidR="003F272A" w:rsidRPr="00DE19C1" w:rsidRDefault="003F272A" w:rsidP="003F272A">
            <w:pPr>
              <w:jc w:val="center"/>
              <w:rPr>
                <w:rFonts w:ascii="Arial" w:hAnsi="Arial" w:cs="Arial"/>
                <w:sz w:val="18"/>
                <w:szCs w:val="18"/>
                <w:lang w:val="pt-BR"/>
              </w:rPr>
            </w:pPr>
            <w:r w:rsidRPr="00DE19C1">
              <w:rPr>
                <w:rFonts w:ascii="Arial" w:hAnsi="Arial" w:cs="Arial"/>
                <w:sz w:val="18"/>
                <w:szCs w:val="18"/>
              </w:rPr>
              <w:t>  2.7305</w:t>
            </w:r>
          </w:p>
        </w:tc>
      </w:tr>
      <w:tr w:rsidR="003F272A" w:rsidRPr="00B906F4" w14:paraId="45166CBB" w14:textId="77777777" w:rsidTr="000F1474">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69FDD62" w14:textId="73986726" w:rsidR="003F272A" w:rsidRPr="00DE19C1" w:rsidRDefault="003F272A" w:rsidP="003F272A">
            <w:pPr>
              <w:jc w:val="center"/>
              <w:rPr>
                <w:rFonts w:ascii="Arial" w:hAnsi="Arial" w:cs="Arial"/>
                <w:sz w:val="18"/>
                <w:szCs w:val="18"/>
              </w:rPr>
            </w:pPr>
            <w:r w:rsidRPr="00DE19C1">
              <w:rPr>
                <w:rFonts w:ascii="Arial" w:hAnsi="Arial" w:cs="Arial"/>
                <w:sz w:val="18"/>
                <w:szCs w:val="18"/>
              </w:rPr>
              <w:t>22</w:t>
            </w:r>
          </w:p>
        </w:tc>
        <w:tc>
          <w:tcPr>
            <w:tcW w:w="1244" w:type="dxa"/>
            <w:tcBorders>
              <w:top w:val="nil"/>
              <w:left w:val="nil"/>
              <w:bottom w:val="single" w:sz="8" w:space="0" w:color="auto"/>
              <w:right w:val="single" w:sz="4" w:space="0" w:color="auto"/>
            </w:tcBorders>
            <w:vAlign w:val="center"/>
          </w:tcPr>
          <w:p w14:paraId="49698B65" w14:textId="3E9D4905" w:rsidR="003F272A" w:rsidRPr="00DE19C1" w:rsidRDefault="003F272A" w:rsidP="003F272A">
            <w:pPr>
              <w:jc w:val="center"/>
              <w:rPr>
                <w:rFonts w:ascii="Arial" w:hAnsi="Arial" w:cs="Arial"/>
                <w:sz w:val="18"/>
                <w:szCs w:val="18"/>
              </w:rPr>
            </w:pPr>
            <w:r w:rsidRPr="00DE19C1">
              <w:rPr>
                <w:rFonts w:ascii="Arial" w:hAnsi="Arial" w:cs="Arial"/>
                <w:sz w:val="18"/>
                <w:szCs w:val="18"/>
              </w:rPr>
              <w:t>24</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2DFCC57B" w14:textId="0DDF4512" w:rsidR="003F272A" w:rsidRPr="00DE19C1" w:rsidRDefault="003F272A" w:rsidP="003F272A">
            <w:pPr>
              <w:jc w:val="center"/>
              <w:rPr>
                <w:rFonts w:ascii="Arial" w:hAnsi="Arial" w:cs="Arial"/>
                <w:sz w:val="18"/>
                <w:szCs w:val="18"/>
              </w:rPr>
            </w:pPr>
            <w:r w:rsidRPr="00DE19C1">
              <w:rPr>
                <w:rFonts w:ascii="Arial" w:hAnsi="Arial" w:cs="Arial"/>
                <w:sz w:val="18"/>
                <w:szCs w:val="18"/>
              </w:rPr>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530C118" w14:textId="48D72967" w:rsidR="003F272A" w:rsidRPr="00DE19C1" w:rsidRDefault="003F272A" w:rsidP="003F272A">
            <w:pPr>
              <w:jc w:val="center"/>
              <w:rPr>
                <w:rFonts w:ascii="Arial" w:hAnsi="Arial" w:cs="Arial"/>
                <w:sz w:val="18"/>
                <w:szCs w:val="18"/>
                <w:lang w:val="pt-BR"/>
              </w:rPr>
            </w:pPr>
            <w:r w:rsidRPr="00DE19C1">
              <w:rPr>
                <w:rFonts w:ascii="Arial" w:hAnsi="Arial" w:cs="Arial"/>
                <w:sz w:val="18"/>
                <w:szCs w:val="18"/>
                <w:lang w:val="pt-BR"/>
              </w:rPr>
              <w:t>517</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A6CA583" w14:textId="015C38AD" w:rsidR="003F272A" w:rsidRPr="00DE19C1" w:rsidRDefault="003F272A" w:rsidP="003F272A">
            <w:pPr>
              <w:jc w:val="center"/>
              <w:rPr>
                <w:rFonts w:ascii="Arial" w:hAnsi="Arial" w:cs="Arial"/>
                <w:sz w:val="18"/>
                <w:szCs w:val="18"/>
                <w:lang w:val="pt-BR"/>
              </w:rPr>
            </w:pPr>
            <w:r w:rsidRPr="00DE19C1">
              <w:rPr>
                <w:rFonts w:ascii="Arial" w:hAnsi="Arial" w:cs="Arial"/>
                <w:sz w:val="18"/>
                <w:szCs w:val="18"/>
              </w:rPr>
              <w:t>  3.0293</w:t>
            </w:r>
          </w:p>
        </w:tc>
      </w:tr>
      <w:tr w:rsidR="003F272A" w:rsidRPr="00B906F4" w14:paraId="0D1C2A78" w14:textId="77777777" w:rsidTr="000F1474">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856091F" w14:textId="38BA130B" w:rsidR="003F272A" w:rsidRPr="00DE19C1" w:rsidRDefault="003F272A" w:rsidP="003F272A">
            <w:pPr>
              <w:jc w:val="center"/>
              <w:rPr>
                <w:rFonts w:ascii="Arial" w:hAnsi="Arial" w:cs="Arial"/>
                <w:sz w:val="18"/>
                <w:szCs w:val="18"/>
              </w:rPr>
            </w:pPr>
            <w:r w:rsidRPr="00DE19C1">
              <w:rPr>
                <w:rFonts w:ascii="Arial" w:hAnsi="Arial" w:cs="Arial"/>
                <w:sz w:val="18"/>
                <w:szCs w:val="18"/>
              </w:rPr>
              <w:t>23</w:t>
            </w:r>
          </w:p>
        </w:tc>
        <w:tc>
          <w:tcPr>
            <w:tcW w:w="1244" w:type="dxa"/>
            <w:tcBorders>
              <w:top w:val="nil"/>
              <w:left w:val="nil"/>
              <w:bottom w:val="single" w:sz="8" w:space="0" w:color="auto"/>
              <w:right w:val="single" w:sz="4" w:space="0" w:color="auto"/>
            </w:tcBorders>
            <w:vAlign w:val="center"/>
          </w:tcPr>
          <w:p w14:paraId="614D7546" w14:textId="33071F55" w:rsidR="003F272A" w:rsidRPr="00DE19C1" w:rsidRDefault="003F272A" w:rsidP="003F272A">
            <w:pPr>
              <w:jc w:val="center"/>
              <w:rPr>
                <w:rFonts w:ascii="Arial" w:hAnsi="Arial" w:cs="Arial"/>
                <w:sz w:val="18"/>
                <w:szCs w:val="18"/>
              </w:rPr>
            </w:pPr>
            <w:r w:rsidRPr="00DE19C1">
              <w:rPr>
                <w:rFonts w:ascii="Arial" w:hAnsi="Arial" w:cs="Arial"/>
                <w:sz w:val="18"/>
                <w:szCs w:val="18"/>
              </w:rPr>
              <w:t>25</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7A88CCD" w14:textId="711582F2" w:rsidR="003F272A" w:rsidRPr="00DE19C1" w:rsidRDefault="003F272A" w:rsidP="003F272A">
            <w:pPr>
              <w:jc w:val="center"/>
              <w:rPr>
                <w:rFonts w:ascii="Arial" w:hAnsi="Arial" w:cs="Arial"/>
                <w:sz w:val="18"/>
                <w:szCs w:val="18"/>
              </w:rPr>
            </w:pPr>
            <w:r w:rsidRPr="00DE19C1">
              <w:rPr>
                <w:rFonts w:ascii="Arial" w:hAnsi="Arial" w:cs="Arial"/>
                <w:sz w:val="18"/>
                <w:szCs w:val="18"/>
              </w:rPr>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82E8A8F" w14:textId="22D51780" w:rsidR="003F272A" w:rsidRPr="00DE19C1" w:rsidRDefault="003F272A" w:rsidP="003F272A">
            <w:pPr>
              <w:jc w:val="center"/>
              <w:rPr>
                <w:rFonts w:ascii="Arial" w:hAnsi="Arial" w:cs="Arial"/>
                <w:sz w:val="18"/>
                <w:szCs w:val="18"/>
                <w:lang w:val="pt-BR"/>
              </w:rPr>
            </w:pPr>
            <w:r w:rsidRPr="00DE19C1">
              <w:rPr>
                <w:rFonts w:ascii="Arial" w:hAnsi="Arial" w:cs="Arial"/>
                <w:sz w:val="18"/>
                <w:szCs w:val="18"/>
                <w:lang w:val="pt-BR"/>
              </w:rPr>
              <w:t>567</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C8673FB" w14:textId="63F34A89" w:rsidR="003F272A" w:rsidRPr="00DE19C1" w:rsidRDefault="003F272A" w:rsidP="003F272A">
            <w:pPr>
              <w:jc w:val="center"/>
              <w:rPr>
                <w:rFonts w:ascii="Arial" w:hAnsi="Arial" w:cs="Arial"/>
                <w:sz w:val="18"/>
                <w:szCs w:val="18"/>
                <w:lang w:val="pt-BR"/>
              </w:rPr>
            </w:pPr>
            <w:r w:rsidRPr="00DE19C1">
              <w:rPr>
                <w:rFonts w:ascii="Arial" w:hAnsi="Arial" w:cs="Arial"/>
                <w:sz w:val="18"/>
                <w:szCs w:val="18"/>
              </w:rPr>
              <w:t>  3.3223</w:t>
            </w:r>
          </w:p>
        </w:tc>
      </w:tr>
      <w:tr w:rsidR="003F272A" w:rsidRPr="00B906F4" w14:paraId="1BE271DA" w14:textId="77777777" w:rsidTr="000F1474">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C95FF9C" w14:textId="557958BF" w:rsidR="003F272A" w:rsidRPr="00DE19C1" w:rsidRDefault="003F272A" w:rsidP="003F272A">
            <w:pPr>
              <w:jc w:val="center"/>
              <w:rPr>
                <w:rFonts w:ascii="Arial" w:hAnsi="Arial" w:cs="Arial"/>
                <w:sz w:val="18"/>
                <w:szCs w:val="18"/>
              </w:rPr>
            </w:pPr>
            <w:r w:rsidRPr="00DE19C1">
              <w:rPr>
                <w:rFonts w:ascii="Arial" w:hAnsi="Arial" w:cs="Arial"/>
                <w:sz w:val="18"/>
                <w:szCs w:val="18"/>
              </w:rPr>
              <w:t>24</w:t>
            </w:r>
          </w:p>
        </w:tc>
        <w:tc>
          <w:tcPr>
            <w:tcW w:w="1244" w:type="dxa"/>
            <w:tcBorders>
              <w:top w:val="nil"/>
              <w:left w:val="nil"/>
              <w:bottom w:val="single" w:sz="8" w:space="0" w:color="auto"/>
              <w:right w:val="single" w:sz="4" w:space="0" w:color="auto"/>
            </w:tcBorders>
            <w:vAlign w:val="center"/>
          </w:tcPr>
          <w:p w14:paraId="4BB8C933" w14:textId="3349C38A" w:rsidR="003F272A" w:rsidRPr="00DE19C1" w:rsidRDefault="003F272A" w:rsidP="003F272A">
            <w:pPr>
              <w:jc w:val="center"/>
              <w:rPr>
                <w:rFonts w:ascii="Arial" w:hAnsi="Arial" w:cs="Arial"/>
                <w:sz w:val="18"/>
                <w:szCs w:val="18"/>
              </w:rPr>
            </w:pPr>
            <w:r w:rsidRPr="00DE19C1">
              <w:rPr>
                <w:rFonts w:ascii="Arial" w:hAnsi="Arial" w:cs="Arial"/>
                <w:sz w:val="18"/>
                <w:szCs w:val="18"/>
              </w:rPr>
              <w:t>26</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17BB81E" w14:textId="7398E5E7" w:rsidR="003F272A" w:rsidRPr="00DE19C1" w:rsidRDefault="003F272A" w:rsidP="003F272A">
            <w:pPr>
              <w:jc w:val="center"/>
              <w:rPr>
                <w:rFonts w:ascii="Arial" w:hAnsi="Arial" w:cs="Arial"/>
                <w:sz w:val="18"/>
                <w:szCs w:val="18"/>
              </w:rPr>
            </w:pPr>
            <w:r w:rsidRPr="00DE19C1">
              <w:rPr>
                <w:rFonts w:ascii="Arial" w:hAnsi="Arial" w:cs="Arial"/>
                <w:sz w:val="18"/>
                <w:szCs w:val="18"/>
              </w:rPr>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2535CCC" w14:textId="3C22DD60" w:rsidR="003F272A" w:rsidRPr="00DE19C1" w:rsidRDefault="003F272A" w:rsidP="003F272A">
            <w:pPr>
              <w:jc w:val="center"/>
              <w:rPr>
                <w:rFonts w:ascii="Arial" w:hAnsi="Arial" w:cs="Arial"/>
                <w:sz w:val="18"/>
                <w:szCs w:val="18"/>
                <w:lang w:val="pt-BR"/>
              </w:rPr>
            </w:pPr>
            <w:r w:rsidRPr="00DE19C1">
              <w:rPr>
                <w:rFonts w:ascii="Arial" w:hAnsi="Arial" w:cs="Arial"/>
                <w:sz w:val="18"/>
                <w:szCs w:val="18"/>
                <w:lang w:val="pt-BR"/>
              </w:rPr>
              <w:t>616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31BC85D" w14:textId="20937130" w:rsidR="003F272A" w:rsidRPr="00DE19C1" w:rsidRDefault="003F272A" w:rsidP="003F272A">
            <w:pPr>
              <w:jc w:val="center"/>
              <w:rPr>
                <w:rFonts w:ascii="Arial" w:hAnsi="Arial" w:cs="Arial"/>
                <w:sz w:val="18"/>
                <w:szCs w:val="18"/>
                <w:lang w:val="pt-BR"/>
              </w:rPr>
            </w:pPr>
            <w:r w:rsidRPr="00DE19C1">
              <w:rPr>
                <w:rFonts w:ascii="Arial" w:hAnsi="Arial" w:cs="Arial"/>
                <w:sz w:val="18"/>
                <w:szCs w:val="18"/>
              </w:rPr>
              <w:t>  3.6094</w:t>
            </w:r>
          </w:p>
        </w:tc>
      </w:tr>
      <w:tr w:rsidR="003F272A" w:rsidRPr="00B906F4" w14:paraId="2D636F00" w14:textId="77777777" w:rsidTr="000F1474">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9367868" w14:textId="2B4E89BB" w:rsidR="003F272A" w:rsidRPr="00DE19C1" w:rsidRDefault="003F272A" w:rsidP="003F272A">
            <w:pPr>
              <w:jc w:val="center"/>
              <w:rPr>
                <w:rFonts w:ascii="Arial" w:hAnsi="Arial" w:cs="Arial"/>
                <w:sz w:val="18"/>
                <w:szCs w:val="18"/>
              </w:rPr>
            </w:pPr>
            <w:r w:rsidRPr="00DE19C1">
              <w:rPr>
                <w:rFonts w:ascii="Arial" w:hAnsi="Arial" w:cs="Arial"/>
                <w:sz w:val="18"/>
                <w:szCs w:val="18"/>
              </w:rPr>
              <w:t>25</w:t>
            </w:r>
          </w:p>
        </w:tc>
        <w:tc>
          <w:tcPr>
            <w:tcW w:w="1244" w:type="dxa"/>
            <w:tcBorders>
              <w:top w:val="nil"/>
              <w:left w:val="nil"/>
              <w:bottom w:val="single" w:sz="8" w:space="0" w:color="auto"/>
              <w:right w:val="single" w:sz="4" w:space="0" w:color="auto"/>
            </w:tcBorders>
            <w:vAlign w:val="center"/>
          </w:tcPr>
          <w:p w14:paraId="563F61DA" w14:textId="2FDF5FCC" w:rsidR="003F272A" w:rsidRPr="00DE19C1" w:rsidRDefault="003F272A" w:rsidP="003F272A">
            <w:pPr>
              <w:jc w:val="center"/>
              <w:rPr>
                <w:rFonts w:ascii="Arial" w:hAnsi="Arial" w:cs="Arial"/>
                <w:sz w:val="18"/>
                <w:szCs w:val="18"/>
              </w:rPr>
            </w:pPr>
            <w:r w:rsidRPr="00DE19C1">
              <w:rPr>
                <w:rFonts w:ascii="Arial" w:hAnsi="Arial" w:cs="Arial"/>
                <w:sz w:val="18"/>
                <w:szCs w:val="18"/>
              </w:rPr>
              <w:t>27</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9B6212C" w14:textId="0B0B9427" w:rsidR="003F272A" w:rsidRPr="00DE19C1" w:rsidRDefault="003F272A" w:rsidP="003F272A">
            <w:pPr>
              <w:jc w:val="center"/>
              <w:rPr>
                <w:rFonts w:ascii="Arial" w:hAnsi="Arial" w:cs="Arial"/>
                <w:sz w:val="18"/>
                <w:szCs w:val="18"/>
              </w:rPr>
            </w:pPr>
            <w:r w:rsidRPr="00DE19C1">
              <w:rPr>
                <w:rFonts w:ascii="Arial" w:hAnsi="Arial" w:cs="Arial"/>
                <w:sz w:val="18"/>
                <w:szCs w:val="18"/>
              </w:rPr>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B236455" w14:textId="228C4E85" w:rsidR="003F272A" w:rsidRPr="00DE19C1" w:rsidRDefault="003F272A" w:rsidP="003F272A">
            <w:pPr>
              <w:jc w:val="center"/>
              <w:rPr>
                <w:rFonts w:ascii="Arial" w:hAnsi="Arial" w:cs="Arial"/>
                <w:sz w:val="18"/>
                <w:szCs w:val="18"/>
                <w:lang w:val="pt-BR"/>
              </w:rPr>
            </w:pPr>
            <w:r w:rsidRPr="00DE19C1">
              <w:rPr>
                <w:rFonts w:ascii="Arial" w:hAnsi="Arial" w:cs="Arial"/>
                <w:sz w:val="18"/>
                <w:szCs w:val="18"/>
                <w:lang w:val="pt-BR"/>
              </w:rPr>
              <w:t>666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7CCF86F" w14:textId="7BACF89D" w:rsidR="003F272A" w:rsidRPr="00DE19C1" w:rsidRDefault="003F272A" w:rsidP="003F272A">
            <w:pPr>
              <w:jc w:val="center"/>
              <w:rPr>
                <w:rFonts w:ascii="Arial" w:hAnsi="Arial" w:cs="Arial"/>
                <w:sz w:val="18"/>
                <w:szCs w:val="18"/>
                <w:lang w:val="pt-BR"/>
              </w:rPr>
            </w:pPr>
            <w:r w:rsidRPr="00DE19C1">
              <w:rPr>
                <w:rFonts w:ascii="Arial" w:hAnsi="Arial" w:cs="Arial"/>
                <w:sz w:val="18"/>
                <w:szCs w:val="18"/>
              </w:rPr>
              <w:t>  3.9023</w:t>
            </w:r>
          </w:p>
        </w:tc>
      </w:tr>
      <w:tr w:rsidR="003F272A" w:rsidRPr="00B906F4" w14:paraId="5E625FC4" w14:textId="77777777" w:rsidTr="000F1474">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8746D09" w14:textId="383A87A9" w:rsidR="003F272A" w:rsidRPr="00DE19C1" w:rsidRDefault="003F272A" w:rsidP="003F272A">
            <w:pPr>
              <w:jc w:val="center"/>
              <w:rPr>
                <w:rFonts w:ascii="Arial" w:hAnsi="Arial" w:cs="Arial"/>
                <w:sz w:val="18"/>
                <w:szCs w:val="18"/>
              </w:rPr>
            </w:pPr>
            <w:r w:rsidRPr="00DE19C1">
              <w:rPr>
                <w:rFonts w:ascii="Arial" w:hAnsi="Arial" w:cs="Arial"/>
                <w:sz w:val="18"/>
                <w:szCs w:val="18"/>
              </w:rPr>
              <w:t>26</w:t>
            </w:r>
          </w:p>
        </w:tc>
        <w:tc>
          <w:tcPr>
            <w:tcW w:w="1244" w:type="dxa"/>
            <w:tcBorders>
              <w:top w:val="nil"/>
              <w:left w:val="nil"/>
              <w:bottom w:val="single" w:sz="8" w:space="0" w:color="auto"/>
              <w:right w:val="single" w:sz="4" w:space="0" w:color="auto"/>
            </w:tcBorders>
          </w:tcPr>
          <w:p w14:paraId="4587B6D4" w14:textId="1E6B51B4" w:rsidR="003F272A" w:rsidRPr="0027005E" w:rsidRDefault="003F272A" w:rsidP="003F272A">
            <w:pPr>
              <w:jc w:val="center"/>
              <w:rPr>
                <w:rFonts w:ascii="Arial" w:hAnsi="Arial" w:cs="Arial"/>
                <w:b/>
                <w:color w:val="FF0000"/>
                <w:sz w:val="18"/>
                <w:szCs w:val="18"/>
              </w:rPr>
            </w:pPr>
            <w:r w:rsidRPr="0027005E">
              <w:rPr>
                <w:rFonts w:ascii="Arial" w:hAnsi="Arial" w:cs="Arial"/>
                <w:b/>
                <w:color w:val="FF0000"/>
                <w:sz w:val="18"/>
                <w:szCs w:val="18"/>
              </w:rPr>
              <w:t>N/A</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27DC494" w14:textId="162A15F9" w:rsidR="003F272A" w:rsidRPr="00DE19C1" w:rsidRDefault="003F272A" w:rsidP="003F272A">
            <w:pPr>
              <w:jc w:val="center"/>
              <w:rPr>
                <w:rFonts w:ascii="Arial" w:hAnsi="Arial" w:cs="Arial"/>
                <w:sz w:val="18"/>
                <w:szCs w:val="18"/>
              </w:rPr>
            </w:pPr>
            <w:r w:rsidRPr="00DE19C1">
              <w:rPr>
                <w:rFonts w:ascii="Arial" w:hAnsi="Arial" w:cs="Arial"/>
                <w:sz w:val="18"/>
                <w:szCs w:val="18"/>
              </w:rPr>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DEB01E9" w14:textId="6799B20B" w:rsidR="003F272A" w:rsidRPr="00DE19C1" w:rsidRDefault="003F272A" w:rsidP="003F272A">
            <w:pPr>
              <w:jc w:val="center"/>
              <w:rPr>
                <w:rFonts w:ascii="Arial" w:hAnsi="Arial" w:cs="Arial"/>
                <w:sz w:val="18"/>
                <w:szCs w:val="18"/>
                <w:lang w:val="pt-BR"/>
              </w:rPr>
            </w:pPr>
            <w:r w:rsidRPr="00DE19C1">
              <w:rPr>
                <w:rFonts w:ascii="Arial" w:hAnsi="Arial" w:cs="Arial"/>
                <w:sz w:val="18"/>
                <w:szCs w:val="18"/>
                <w:lang w:val="pt-BR"/>
              </w:rPr>
              <w:t>719</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BB51E91" w14:textId="0E503FDE" w:rsidR="003F272A" w:rsidRPr="00DE19C1" w:rsidRDefault="003F272A" w:rsidP="003F272A">
            <w:pPr>
              <w:jc w:val="center"/>
              <w:rPr>
                <w:rFonts w:ascii="Arial" w:hAnsi="Arial" w:cs="Arial"/>
                <w:sz w:val="18"/>
                <w:szCs w:val="18"/>
              </w:rPr>
            </w:pPr>
            <w:r w:rsidRPr="00DE19C1">
              <w:rPr>
                <w:rFonts w:ascii="Arial" w:hAnsi="Arial" w:cs="Arial"/>
                <w:sz w:val="18"/>
                <w:szCs w:val="18"/>
              </w:rPr>
              <w:t>  4.2129</w:t>
            </w:r>
          </w:p>
        </w:tc>
      </w:tr>
      <w:tr w:rsidR="003F272A" w:rsidRPr="00B906F4" w14:paraId="19A04800" w14:textId="77777777" w:rsidTr="000F1474">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F00B9CA" w14:textId="36A02EB6" w:rsidR="003F272A" w:rsidRPr="00DE19C1" w:rsidRDefault="003F272A" w:rsidP="003F272A">
            <w:pPr>
              <w:jc w:val="center"/>
              <w:rPr>
                <w:rFonts w:ascii="Arial" w:hAnsi="Arial" w:cs="Arial"/>
                <w:sz w:val="18"/>
                <w:szCs w:val="18"/>
              </w:rPr>
            </w:pPr>
            <w:r w:rsidRPr="00DE19C1">
              <w:rPr>
                <w:rFonts w:ascii="Arial" w:hAnsi="Arial" w:cs="Arial"/>
                <w:sz w:val="18"/>
                <w:szCs w:val="18"/>
              </w:rPr>
              <w:t>27</w:t>
            </w:r>
          </w:p>
        </w:tc>
        <w:tc>
          <w:tcPr>
            <w:tcW w:w="1244" w:type="dxa"/>
            <w:tcBorders>
              <w:top w:val="nil"/>
              <w:left w:val="nil"/>
              <w:bottom w:val="single" w:sz="8" w:space="0" w:color="auto"/>
              <w:right w:val="single" w:sz="4" w:space="0" w:color="auto"/>
            </w:tcBorders>
          </w:tcPr>
          <w:p w14:paraId="59E4878C" w14:textId="4B2FFFC0" w:rsidR="003F272A" w:rsidRPr="0027005E" w:rsidRDefault="003F272A" w:rsidP="003F272A">
            <w:pPr>
              <w:jc w:val="center"/>
              <w:rPr>
                <w:rFonts w:ascii="Arial" w:hAnsi="Arial" w:cs="Arial"/>
                <w:b/>
                <w:color w:val="FF0000"/>
                <w:sz w:val="18"/>
                <w:szCs w:val="18"/>
              </w:rPr>
            </w:pPr>
            <w:r w:rsidRPr="0027005E">
              <w:rPr>
                <w:rFonts w:ascii="Arial" w:hAnsi="Arial" w:cs="Arial"/>
                <w:b/>
                <w:color w:val="FF0000"/>
                <w:sz w:val="18"/>
                <w:szCs w:val="18"/>
              </w:rPr>
              <w:t>N/A</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2F30E7CB" w14:textId="0B735866" w:rsidR="003F272A" w:rsidRPr="00DE19C1" w:rsidRDefault="003F272A" w:rsidP="003F272A">
            <w:pPr>
              <w:jc w:val="center"/>
              <w:rPr>
                <w:rFonts w:ascii="Arial" w:hAnsi="Arial" w:cs="Arial"/>
                <w:sz w:val="18"/>
                <w:szCs w:val="18"/>
              </w:rPr>
            </w:pPr>
            <w:r w:rsidRPr="00DE19C1">
              <w:rPr>
                <w:rFonts w:ascii="Arial" w:hAnsi="Arial" w:cs="Arial"/>
                <w:sz w:val="18"/>
                <w:szCs w:val="18"/>
              </w:rPr>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23919BC" w14:textId="6312E6E4" w:rsidR="003F272A" w:rsidRPr="00DE19C1" w:rsidRDefault="003F272A" w:rsidP="003F272A">
            <w:pPr>
              <w:jc w:val="center"/>
              <w:rPr>
                <w:rFonts w:ascii="Arial" w:hAnsi="Arial" w:cs="Arial"/>
                <w:sz w:val="18"/>
                <w:szCs w:val="18"/>
                <w:lang w:val="pt-BR"/>
              </w:rPr>
            </w:pPr>
            <w:r w:rsidRPr="00DE19C1">
              <w:rPr>
                <w:rFonts w:ascii="Arial" w:hAnsi="Arial" w:cs="Arial"/>
                <w:sz w:val="18"/>
                <w:szCs w:val="18"/>
                <w:lang w:val="pt-BR"/>
              </w:rPr>
              <w:t>772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39D039B" w14:textId="6730AE9D" w:rsidR="003F272A" w:rsidRPr="00DE19C1" w:rsidRDefault="003F272A" w:rsidP="003F272A">
            <w:pPr>
              <w:jc w:val="center"/>
              <w:rPr>
                <w:rFonts w:ascii="Arial" w:hAnsi="Arial" w:cs="Arial"/>
                <w:sz w:val="18"/>
                <w:szCs w:val="18"/>
              </w:rPr>
            </w:pPr>
            <w:r w:rsidRPr="00DE19C1">
              <w:rPr>
                <w:rFonts w:ascii="Arial" w:hAnsi="Arial" w:cs="Arial"/>
                <w:sz w:val="18"/>
                <w:szCs w:val="18"/>
              </w:rPr>
              <w:t>  4.5234</w:t>
            </w:r>
          </w:p>
        </w:tc>
      </w:tr>
      <w:tr w:rsidR="003F272A" w:rsidRPr="00B906F4" w14:paraId="3A9400F1" w14:textId="77777777" w:rsidTr="000F1474">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E84D51B" w14:textId="177DB08D" w:rsidR="003F272A" w:rsidRPr="00DE19C1" w:rsidRDefault="003F272A" w:rsidP="003F272A">
            <w:pPr>
              <w:jc w:val="center"/>
              <w:rPr>
                <w:rFonts w:ascii="Arial" w:hAnsi="Arial" w:cs="Arial"/>
                <w:sz w:val="18"/>
                <w:szCs w:val="18"/>
              </w:rPr>
            </w:pPr>
            <w:r w:rsidRPr="00DE19C1">
              <w:rPr>
                <w:rFonts w:ascii="Arial" w:hAnsi="Arial" w:cs="Arial"/>
                <w:sz w:val="18"/>
                <w:szCs w:val="18"/>
              </w:rPr>
              <w:t>28</w:t>
            </w:r>
          </w:p>
        </w:tc>
        <w:tc>
          <w:tcPr>
            <w:tcW w:w="1244" w:type="dxa"/>
            <w:tcBorders>
              <w:top w:val="nil"/>
              <w:left w:val="nil"/>
              <w:bottom w:val="single" w:sz="8" w:space="0" w:color="auto"/>
              <w:right w:val="single" w:sz="4" w:space="0" w:color="auto"/>
            </w:tcBorders>
            <w:vAlign w:val="center"/>
          </w:tcPr>
          <w:p w14:paraId="1D4869DC" w14:textId="276AE6B5" w:rsidR="003F272A" w:rsidRPr="00DE19C1" w:rsidRDefault="003F272A" w:rsidP="003F272A">
            <w:pPr>
              <w:jc w:val="center"/>
              <w:rPr>
                <w:rFonts w:ascii="Arial" w:hAnsi="Arial" w:cs="Arial"/>
                <w:sz w:val="18"/>
                <w:szCs w:val="18"/>
              </w:rPr>
            </w:pPr>
            <w:r w:rsidRPr="00DE19C1">
              <w:rPr>
                <w:rFonts w:ascii="Arial" w:hAnsi="Arial" w:cs="Arial"/>
                <w:sz w:val="18"/>
                <w:szCs w:val="18"/>
              </w:rPr>
              <w:t>28</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8F06644" w14:textId="5899BF30" w:rsidR="003F272A" w:rsidRPr="00DE19C1" w:rsidRDefault="003F272A" w:rsidP="003F272A">
            <w:pPr>
              <w:jc w:val="center"/>
              <w:rPr>
                <w:rFonts w:ascii="Arial" w:hAnsi="Arial" w:cs="Arial"/>
                <w:sz w:val="18"/>
                <w:szCs w:val="18"/>
              </w:rPr>
            </w:pPr>
            <w:r w:rsidRPr="00DE19C1">
              <w:rPr>
                <w:rFonts w:ascii="Arial" w:hAnsi="Arial" w:cs="Arial"/>
                <w:sz w:val="18"/>
                <w:szCs w:val="18"/>
              </w:rPr>
              <w:t>1</w:t>
            </w:r>
          </w:p>
        </w:tc>
        <w:tc>
          <w:tcPr>
            <w:tcW w:w="2880" w:type="dxa"/>
            <w:gridSpan w:val="2"/>
            <w:vMerge w:val="restart"/>
            <w:tcBorders>
              <w:top w:val="nil"/>
              <w:left w:val="nil"/>
              <w:right w:val="single" w:sz="8" w:space="0" w:color="auto"/>
            </w:tcBorders>
            <w:shd w:val="clear" w:color="auto" w:fill="auto"/>
            <w:tcMar>
              <w:top w:w="0" w:type="dxa"/>
              <w:left w:w="108" w:type="dxa"/>
              <w:bottom w:w="0" w:type="dxa"/>
              <w:right w:w="108" w:type="dxa"/>
            </w:tcMar>
            <w:vAlign w:val="center"/>
            <w:hideMark/>
          </w:tcPr>
          <w:p w14:paraId="4990297A"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lang w:val="pt-BR"/>
              </w:rPr>
              <w:t>reserved</w:t>
            </w:r>
          </w:p>
        </w:tc>
      </w:tr>
      <w:tr w:rsidR="003F272A" w:rsidRPr="00B906F4" w14:paraId="2D89D28C" w14:textId="77777777" w:rsidTr="000F1474">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AF4EC4D" w14:textId="4F678058" w:rsidR="003F272A" w:rsidRPr="00DE19C1" w:rsidRDefault="003F272A" w:rsidP="003F272A">
            <w:pPr>
              <w:jc w:val="center"/>
              <w:rPr>
                <w:rFonts w:ascii="Arial" w:hAnsi="Arial" w:cs="Arial"/>
                <w:sz w:val="18"/>
                <w:szCs w:val="18"/>
              </w:rPr>
            </w:pPr>
            <w:r w:rsidRPr="00DE19C1">
              <w:rPr>
                <w:rFonts w:ascii="Arial" w:hAnsi="Arial" w:cs="Arial"/>
                <w:sz w:val="18"/>
                <w:szCs w:val="18"/>
              </w:rPr>
              <w:t>29</w:t>
            </w:r>
          </w:p>
        </w:tc>
        <w:tc>
          <w:tcPr>
            <w:tcW w:w="1244" w:type="dxa"/>
            <w:tcBorders>
              <w:top w:val="nil"/>
              <w:left w:val="nil"/>
              <w:bottom w:val="single" w:sz="8" w:space="0" w:color="auto"/>
              <w:right w:val="single" w:sz="4" w:space="0" w:color="auto"/>
            </w:tcBorders>
            <w:vAlign w:val="center"/>
          </w:tcPr>
          <w:p w14:paraId="0CDC2613" w14:textId="4B21802D" w:rsidR="003F272A" w:rsidRPr="00DE19C1" w:rsidRDefault="003F272A" w:rsidP="003F272A">
            <w:pPr>
              <w:jc w:val="center"/>
              <w:rPr>
                <w:rFonts w:ascii="Arial" w:hAnsi="Arial" w:cs="Arial"/>
                <w:sz w:val="18"/>
                <w:szCs w:val="18"/>
              </w:rPr>
            </w:pPr>
            <w:r w:rsidRPr="00DE19C1">
              <w:rPr>
                <w:rFonts w:ascii="Arial" w:hAnsi="Arial" w:cs="Arial"/>
                <w:sz w:val="18"/>
                <w:szCs w:val="18"/>
              </w:rPr>
              <w:t>29</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11A1C25" w14:textId="7E11D317" w:rsidR="003F272A" w:rsidRPr="00DE19C1" w:rsidRDefault="003F272A" w:rsidP="003F272A">
            <w:pPr>
              <w:jc w:val="center"/>
              <w:rPr>
                <w:rFonts w:ascii="Arial" w:hAnsi="Arial" w:cs="Arial"/>
                <w:sz w:val="18"/>
                <w:szCs w:val="18"/>
              </w:rPr>
            </w:pPr>
            <w:r w:rsidRPr="00DE19C1">
              <w:rPr>
                <w:rFonts w:ascii="Arial" w:hAnsi="Arial" w:cs="Arial"/>
                <w:sz w:val="18"/>
                <w:szCs w:val="18"/>
              </w:rPr>
              <w:t>2</w:t>
            </w:r>
          </w:p>
        </w:tc>
        <w:tc>
          <w:tcPr>
            <w:tcW w:w="2880" w:type="dxa"/>
            <w:gridSpan w:val="2"/>
            <w:vMerge/>
            <w:tcBorders>
              <w:left w:val="nil"/>
              <w:right w:val="single" w:sz="8" w:space="0" w:color="auto"/>
            </w:tcBorders>
            <w:shd w:val="clear" w:color="auto" w:fill="auto"/>
            <w:vAlign w:val="center"/>
            <w:hideMark/>
          </w:tcPr>
          <w:p w14:paraId="61B66692" w14:textId="77777777" w:rsidR="003F272A" w:rsidRPr="00DE19C1" w:rsidRDefault="003F272A" w:rsidP="003F272A">
            <w:pPr>
              <w:jc w:val="center"/>
              <w:rPr>
                <w:rFonts w:ascii="Arial" w:hAnsi="Arial" w:cs="Arial"/>
                <w:sz w:val="18"/>
                <w:szCs w:val="18"/>
                <w:lang w:val="pt-BR"/>
              </w:rPr>
            </w:pPr>
          </w:p>
        </w:tc>
      </w:tr>
      <w:tr w:rsidR="003F272A" w:rsidRPr="00B906F4" w14:paraId="31EC4B04" w14:textId="77777777" w:rsidTr="000F1474">
        <w:trPr>
          <w:jc w:val="center"/>
        </w:trPr>
        <w:tc>
          <w:tcPr>
            <w:tcW w:w="1440" w:type="dxa"/>
            <w:tcBorders>
              <w:top w:val="single" w:sz="8" w:space="0" w:color="auto"/>
              <w:left w:val="single" w:sz="8"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1B5F0C32" w14:textId="12F4194A" w:rsidR="003F272A" w:rsidRPr="00DE19C1" w:rsidRDefault="003F272A" w:rsidP="003F272A">
            <w:pPr>
              <w:jc w:val="center"/>
              <w:rPr>
                <w:rFonts w:ascii="Arial" w:hAnsi="Arial" w:cs="Arial"/>
                <w:sz w:val="18"/>
                <w:szCs w:val="18"/>
              </w:rPr>
            </w:pPr>
            <w:r w:rsidRPr="00DE19C1">
              <w:rPr>
                <w:rFonts w:ascii="Arial" w:hAnsi="Arial" w:cs="Arial"/>
                <w:sz w:val="18"/>
                <w:szCs w:val="18"/>
              </w:rPr>
              <w:t>30</w:t>
            </w:r>
          </w:p>
        </w:tc>
        <w:tc>
          <w:tcPr>
            <w:tcW w:w="1244" w:type="dxa"/>
            <w:tcBorders>
              <w:top w:val="single" w:sz="8" w:space="0" w:color="auto"/>
              <w:left w:val="nil"/>
              <w:bottom w:val="single" w:sz="4" w:space="0" w:color="auto"/>
              <w:right w:val="single" w:sz="4" w:space="0" w:color="auto"/>
            </w:tcBorders>
            <w:vAlign w:val="center"/>
          </w:tcPr>
          <w:p w14:paraId="3A2904A2" w14:textId="5F3F10B1" w:rsidR="003F272A" w:rsidRPr="00DE19C1" w:rsidRDefault="003F272A" w:rsidP="003F272A">
            <w:pPr>
              <w:jc w:val="center"/>
              <w:rPr>
                <w:rFonts w:ascii="Arial" w:hAnsi="Arial" w:cs="Arial"/>
                <w:sz w:val="18"/>
                <w:szCs w:val="18"/>
              </w:rPr>
            </w:pPr>
            <w:r w:rsidRPr="00DE19C1">
              <w:rPr>
                <w:rFonts w:ascii="Arial" w:hAnsi="Arial" w:cs="Arial"/>
                <w:sz w:val="18"/>
                <w:szCs w:val="18"/>
              </w:rPr>
              <w:t>30</w:t>
            </w:r>
          </w:p>
        </w:tc>
        <w:tc>
          <w:tcPr>
            <w:tcW w:w="1636" w:type="dxa"/>
            <w:tcBorders>
              <w:top w:val="single" w:sz="8"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28638AA5" w14:textId="74AD5F2C" w:rsidR="003F272A" w:rsidRPr="00DE19C1" w:rsidRDefault="003F272A" w:rsidP="003F272A">
            <w:pPr>
              <w:jc w:val="center"/>
              <w:rPr>
                <w:rFonts w:ascii="Arial" w:hAnsi="Arial" w:cs="Arial"/>
                <w:sz w:val="18"/>
                <w:szCs w:val="18"/>
              </w:rPr>
            </w:pPr>
            <w:r w:rsidRPr="00DE19C1">
              <w:rPr>
                <w:rFonts w:ascii="Arial" w:hAnsi="Arial" w:cs="Arial"/>
                <w:sz w:val="18"/>
                <w:szCs w:val="18"/>
              </w:rPr>
              <w:t>4</w:t>
            </w:r>
          </w:p>
        </w:tc>
        <w:tc>
          <w:tcPr>
            <w:tcW w:w="2880" w:type="dxa"/>
            <w:gridSpan w:val="2"/>
            <w:vMerge/>
            <w:tcBorders>
              <w:left w:val="nil"/>
              <w:right w:val="single" w:sz="8" w:space="0" w:color="auto"/>
            </w:tcBorders>
            <w:shd w:val="clear" w:color="auto" w:fill="auto"/>
            <w:vAlign w:val="center"/>
            <w:hideMark/>
          </w:tcPr>
          <w:p w14:paraId="0DCAA36D" w14:textId="77777777" w:rsidR="003F272A" w:rsidRPr="00DE19C1" w:rsidRDefault="003F272A" w:rsidP="003F272A">
            <w:pPr>
              <w:jc w:val="center"/>
              <w:rPr>
                <w:rFonts w:ascii="Arial" w:hAnsi="Arial" w:cs="Arial"/>
                <w:sz w:val="18"/>
                <w:szCs w:val="18"/>
                <w:lang w:val="pt-BR"/>
              </w:rPr>
            </w:pPr>
          </w:p>
        </w:tc>
      </w:tr>
      <w:tr w:rsidR="003F272A" w:rsidRPr="00B906F4" w14:paraId="5F39EBFF" w14:textId="77777777" w:rsidTr="000F1474">
        <w:trPr>
          <w:jc w:val="center"/>
        </w:trPr>
        <w:tc>
          <w:tcPr>
            <w:tcW w:w="1440" w:type="dxa"/>
            <w:tcBorders>
              <w:top w:val="sing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23B5EEC3" w14:textId="38EBE8B3" w:rsidR="003F272A" w:rsidRPr="00DE19C1" w:rsidRDefault="003F272A" w:rsidP="003F272A">
            <w:pPr>
              <w:jc w:val="center"/>
              <w:rPr>
                <w:rFonts w:ascii="Arial" w:hAnsi="Arial" w:cs="Arial"/>
                <w:sz w:val="18"/>
                <w:szCs w:val="18"/>
              </w:rPr>
            </w:pPr>
            <w:r w:rsidRPr="00DE19C1">
              <w:rPr>
                <w:rFonts w:ascii="Arial" w:hAnsi="Arial" w:cs="Arial"/>
                <w:sz w:val="18"/>
                <w:szCs w:val="18"/>
              </w:rPr>
              <w:t>31</w:t>
            </w:r>
          </w:p>
        </w:tc>
        <w:tc>
          <w:tcPr>
            <w:tcW w:w="1244" w:type="dxa"/>
            <w:tcBorders>
              <w:top w:val="single" w:sz="4" w:space="0" w:color="auto"/>
              <w:left w:val="nil"/>
              <w:bottom w:val="single" w:sz="8" w:space="0" w:color="auto"/>
              <w:right w:val="single" w:sz="4" w:space="0" w:color="auto"/>
            </w:tcBorders>
            <w:vAlign w:val="center"/>
          </w:tcPr>
          <w:p w14:paraId="69389436" w14:textId="1170480C" w:rsidR="003F272A" w:rsidRPr="00DE19C1" w:rsidRDefault="003F272A" w:rsidP="003F272A">
            <w:pPr>
              <w:jc w:val="center"/>
              <w:rPr>
                <w:rFonts w:ascii="Arial" w:hAnsi="Arial" w:cs="Arial"/>
                <w:sz w:val="18"/>
                <w:szCs w:val="18"/>
              </w:rPr>
            </w:pPr>
            <w:r w:rsidRPr="00DE19C1">
              <w:rPr>
                <w:rFonts w:ascii="Arial" w:hAnsi="Arial" w:cs="Arial"/>
                <w:sz w:val="18"/>
                <w:szCs w:val="18"/>
              </w:rPr>
              <w:t>31</w:t>
            </w:r>
          </w:p>
        </w:tc>
        <w:tc>
          <w:tcPr>
            <w:tcW w:w="1636"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59573C7" w14:textId="52A3992F" w:rsidR="003F272A" w:rsidRPr="00DE19C1" w:rsidRDefault="003F272A" w:rsidP="003F272A">
            <w:pPr>
              <w:jc w:val="center"/>
              <w:rPr>
                <w:rFonts w:ascii="Arial" w:hAnsi="Arial" w:cs="Arial"/>
                <w:sz w:val="18"/>
                <w:szCs w:val="18"/>
              </w:rPr>
            </w:pPr>
            <w:r w:rsidRPr="00DE19C1">
              <w:rPr>
                <w:rFonts w:ascii="Arial" w:hAnsi="Arial" w:cs="Arial"/>
                <w:sz w:val="18"/>
                <w:szCs w:val="18"/>
              </w:rPr>
              <w:t>6</w:t>
            </w:r>
          </w:p>
        </w:tc>
        <w:tc>
          <w:tcPr>
            <w:tcW w:w="2880" w:type="dxa"/>
            <w:gridSpan w:val="2"/>
            <w:tcBorders>
              <w:left w:val="nil"/>
              <w:bottom w:val="single" w:sz="8" w:space="0" w:color="auto"/>
              <w:right w:val="single" w:sz="8" w:space="0" w:color="auto"/>
            </w:tcBorders>
            <w:shd w:val="clear" w:color="auto" w:fill="auto"/>
            <w:vAlign w:val="center"/>
          </w:tcPr>
          <w:p w14:paraId="218750F8" w14:textId="77777777" w:rsidR="003F272A" w:rsidRPr="00DE19C1" w:rsidRDefault="003F272A" w:rsidP="003F272A">
            <w:pPr>
              <w:jc w:val="center"/>
              <w:rPr>
                <w:rFonts w:ascii="Arial" w:hAnsi="Arial" w:cs="Arial"/>
                <w:sz w:val="18"/>
                <w:szCs w:val="18"/>
                <w:lang w:val="pt-BR"/>
              </w:rPr>
            </w:pPr>
          </w:p>
        </w:tc>
      </w:tr>
    </w:tbl>
    <w:p w14:paraId="19478253" w14:textId="77777777" w:rsidR="00A97146" w:rsidRDefault="00A97146" w:rsidP="00423033"/>
    <w:p w14:paraId="5ECA4586" w14:textId="082F8106" w:rsidR="00A97146" w:rsidRPr="00F95FAE" w:rsidRDefault="00A97146" w:rsidP="00423033">
      <w:r w:rsidRPr="00F95FAE">
        <w:t xml:space="preserve">Note that the MCS </w:t>
      </w:r>
      <w:r w:rsidR="007526D3" w:rsidRPr="00F95FAE">
        <w:t xml:space="preserve">indices </w:t>
      </w:r>
      <w:r w:rsidRPr="00F95FAE">
        <w:t xml:space="preserve">marked with red above are the pi/2 BPSK entries </w:t>
      </w:r>
      <w:r w:rsidR="001756A4" w:rsidRPr="00F95FAE">
        <w:t>which</w:t>
      </w:r>
      <w:r w:rsidRPr="00F95FAE">
        <w:t xml:space="preserve"> correspond to </w:t>
      </w:r>
      <w:r w:rsidR="001756A4" w:rsidRPr="00F95FAE">
        <w:t xml:space="preserve">the </w:t>
      </w:r>
      <w:r w:rsidRPr="00F95FAE">
        <w:t>modulation and code rate values marked in red in the table.</w:t>
      </w:r>
    </w:p>
    <w:p w14:paraId="0CDBC117" w14:textId="1BEBC4E2" w:rsidR="00560225" w:rsidRPr="00F95FAE" w:rsidRDefault="00560225" w:rsidP="00423033">
      <w:r w:rsidRPr="00F95FAE">
        <w:t xml:space="preserve">Since compact DCI with small payload size </w:t>
      </w:r>
      <w:r w:rsidR="00F17EDD" w:rsidRPr="00F95FAE">
        <w:t>is expected</w:t>
      </w:r>
      <w:r w:rsidRPr="00F95FAE">
        <w:t xml:space="preserve"> </w:t>
      </w:r>
      <w:r w:rsidR="001E02CE" w:rsidRPr="00F95FAE">
        <w:t xml:space="preserve">to </w:t>
      </w:r>
      <w:r w:rsidRPr="00F95FAE">
        <w:t xml:space="preserve">be used for URLLC, it is </w:t>
      </w:r>
      <w:r w:rsidR="00CC6186" w:rsidRPr="00F95FAE">
        <w:t xml:space="preserve">also </w:t>
      </w:r>
      <w:r w:rsidRPr="00F95FAE">
        <w:t>reasonable to limit the size of MCS table</w:t>
      </w:r>
      <w:r w:rsidR="00F17EDD" w:rsidRPr="00F95FAE">
        <w:t xml:space="preserve"> for URLLC to reduce the </w:t>
      </w:r>
      <w:r w:rsidR="00662415" w:rsidRPr="00F95FAE">
        <w:t>amount</w:t>
      </w:r>
      <w:r w:rsidR="001E02CE" w:rsidRPr="00F95FAE">
        <w:t xml:space="preserve"> of </w:t>
      </w:r>
      <w:r w:rsidR="00D37BD9" w:rsidRPr="00F95FAE">
        <w:t>signaling</w:t>
      </w:r>
      <w:r w:rsidR="00F17EDD" w:rsidRPr="00F95FAE">
        <w:t xml:space="preserve"> bits</w:t>
      </w:r>
      <w:r w:rsidR="00DA0521" w:rsidRPr="00F95FAE">
        <w:t xml:space="preserve"> in DCI</w:t>
      </w:r>
      <w:r w:rsidRPr="00F95FAE">
        <w:t xml:space="preserve">. </w:t>
      </w:r>
      <w:r w:rsidR="00CC6186" w:rsidRPr="00F95FAE">
        <w:t>For example,</w:t>
      </w:r>
      <w:r w:rsidRPr="00F95FAE">
        <w:t xml:space="preserve"> we can limit </w:t>
      </w:r>
      <w:r w:rsidR="00F17EDD" w:rsidRPr="00F95FAE">
        <w:t>the</w:t>
      </w:r>
      <w:r w:rsidRPr="00F95FAE">
        <w:t xml:space="preserve"> </w:t>
      </w:r>
      <w:r w:rsidR="002B450F" w:rsidRPr="00F95FAE">
        <w:t xml:space="preserve">size of </w:t>
      </w:r>
      <w:r w:rsidRPr="00F95FAE">
        <w:t>MC</w:t>
      </w:r>
      <w:r w:rsidR="00F17EDD" w:rsidRPr="00F95FAE">
        <w:t>S</w:t>
      </w:r>
      <w:r w:rsidRPr="00F95FAE">
        <w:t xml:space="preserve"> table to be 4-bit </w:t>
      </w:r>
      <w:r w:rsidR="00662415" w:rsidRPr="00F95FAE">
        <w:t xml:space="preserve">large </w:t>
      </w:r>
      <w:r w:rsidR="00314143">
        <w:t>using</w:t>
      </w:r>
      <w:r w:rsidR="00314143" w:rsidRPr="00F95FAE">
        <w:t xml:space="preserve"> the MCS entries from the CQI table</w:t>
      </w:r>
      <w:r w:rsidRPr="00F95FAE">
        <w:t xml:space="preserve">. </w:t>
      </w:r>
      <w:r w:rsidR="00CC6186" w:rsidRPr="00F95FAE">
        <w:t>Note that there is a tradeoff between scheduling flexibility and the size of MCS table.</w:t>
      </w:r>
      <w:r w:rsidR="000519E1" w:rsidRPr="00F95FAE">
        <w:t xml:space="preserve"> The </w:t>
      </w:r>
      <w:r w:rsidR="00D37BD9" w:rsidRPr="00F95FAE">
        <w:t>reduced set of modulation order and reduced</w:t>
      </w:r>
      <w:r w:rsidR="000519E1" w:rsidRPr="00F95FAE">
        <w:t xml:space="preserve"> MCS </w:t>
      </w:r>
      <w:r w:rsidR="00D37BD9" w:rsidRPr="00F95FAE">
        <w:t>set</w:t>
      </w:r>
      <w:r w:rsidR="000519E1" w:rsidRPr="00F95FAE">
        <w:t xml:space="preserve"> is </w:t>
      </w:r>
      <w:r w:rsidR="00D37BD9" w:rsidRPr="00F95FAE">
        <w:t xml:space="preserve">in some sense </w:t>
      </w:r>
      <w:r w:rsidR="000519E1" w:rsidRPr="00F95FAE">
        <w:t xml:space="preserve">similar to </w:t>
      </w:r>
      <w:r w:rsidR="00D37BD9" w:rsidRPr="00F95FAE">
        <w:t>those</w:t>
      </w:r>
      <w:r w:rsidR="000519E1" w:rsidRPr="00F95FAE">
        <w:t xml:space="preserve"> of </w:t>
      </w:r>
      <w:r w:rsidR="00D37BD9" w:rsidRPr="00F95FAE">
        <w:t xml:space="preserve">LTE </w:t>
      </w:r>
      <w:r w:rsidR="000519E1" w:rsidRPr="00F95FAE">
        <w:t>MTC</w:t>
      </w:r>
      <w:r w:rsidR="00D37BD9" w:rsidRPr="00F95FAE">
        <w:t xml:space="preserve"> and NB-IoT</w:t>
      </w:r>
      <w:r w:rsidR="000519E1" w:rsidRPr="00F95FAE">
        <w:t xml:space="preserve">. However, there </w:t>
      </w:r>
      <w:r w:rsidR="00492778" w:rsidRPr="00F95FAE">
        <w:t>can</w:t>
      </w:r>
      <w:r w:rsidR="000519E1" w:rsidRPr="00F95FAE">
        <w:t xml:space="preserve"> be more of new MCSs with lower code rates than the lowest supported in the regular table included in the URLLC MC</w:t>
      </w:r>
      <w:r w:rsidR="00D37BD9" w:rsidRPr="00F95FAE">
        <w:t>S</w:t>
      </w:r>
      <w:r w:rsidR="000519E1" w:rsidRPr="00F95FAE">
        <w:t xml:space="preserve"> table</w:t>
      </w:r>
      <w:r w:rsidR="00D37BD9" w:rsidRPr="00F95FAE">
        <w:t xml:space="preserve"> due to the strict reliability requirement</w:t>
      </w:r>
      <w:r w:rsidR="000519E1" w:rsidRPr="00F95FAE">
        <w:t>.</w:t>
      </w:r>
    </w:p>
    <w:p w14:paraId="67D652C1" w14:textId="5F9575FA" w:rsidR="00D95CA9" w:rsidRPr="00F95FAE" w:rsidRDefault="00861FC5" w:rsidP="00D95CA9">
      <w:pPr>
        <w:pStyle w:val="Proposal"/>
      </w:pPr>
      <w:bookmarkStart w:id="35" w:name="_Toc498707013"/>
      <w:bookmarkStart w:id="36" w:name="_Toc497831486"/>
      <w:bookmarkStart w:id="37" w:name="_Toc497831576"/>
      <w:bookmarkStart w:id="38" w:name="_Toc497831704"/>
      <w:bookmarkStart w:id="39" w:name="_Toc497841432"/>
      <w:bookmarkStart w:id="40" w:name="_Toc498351137"/>
      <w:bookmarkStart w:id="41" w:name="_Toc498351154"/>
      <w:bookmarkStart w:id="42" w:name="_Toc498436935"/>
      <w:bookmarkStart w:id="43" w:name="_Toc498437144"/>
      <w:bookmarkStart w:id="44" w:name="_Toc498508027"/>
      <w:bookmarkStart w:id="45" w:name="_Toc498524725"/>
      <w:bookmarkStart w:id="46" w:name="_Toc498619224"/>
      <w:bookmarkStart w:id="47" w:name="_Toc498677120"/>
      <w:bookmarkStart w:id="48" w:name="_Toc498726866"/>
      <w:bookmarkStart w:id="49" w:name="_Toc498726872"/>
      <w:bookmarkStart w:id="50" w:name="_Toc502915090"/>
      <w:bookmarkStart w:id="51" w:name="_Toc502928041"/>
      <w:bookmarkStart w:id="52" w:name="_Toc502928883"/>
      <w:bookmarkStart w:id="53" w:name="_Toc502929952"/>
      <w:bookmarkStart w:id="54" w:name="_Toc502930156"/>
      <w:bookmarkStart w:id="55" w:name="_Toc503166890"/>
      <w:r w:rsidRPr="00F95FAE">
        <w:lastRenderedPageBreak/>
        <w:t>Further c</w:t>
      </w:r>
      <w:r w:rsidR="00CD2351" w:rsidRPr="00F95FAE">
        <w:t>onsider limiting the size of MCS table(s) for URLLCs to be smaller than 5 bits</w:t>
      </w:r>
      <w:r w:rsidR="00D37BD9" w:rsidRPr="00F95FAE">
        <w:t xml:space="preserve">, taking </w:t>
      </w:r>
      <w:r w:rsidR="00CC6186" w:rsidRPr="00F95FAE">
        <w:t>into account scheduling flexibility</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sidR="000D5509">
        <w:t>.</w:t>
      </w:r>
    </w:p>
    <w:p w14:paraId="3295E944" w14:textId="537726F7" w:rsidR="003C1874" w:rsidRDefault="00662415" w:rsidP="003C1874">
      <w:pPr>
        <w:pStyle w:val="Heading2"/>
      </w:pPr>
      <w:r>
        <w:t>TBS determination for URLLC</w:t>
      </w:r>
    </w:p>
    <w:p w14:paraId="6CDD395E" w14:textId="035C5268" w:rsidR="0016508B" w:rsidRPr="00F95FAE" w:rsidRDefault="00662415" w:rsidP="00D95CA9">
      <w:r w:rsidRPr="00F95FAE">
        <w:t>With separate MCS table(s) for URLLC containing new</w:t>
      </w:r>
      <w:r w:rsidR="00EC136D" w:rsidRPr="00F95FAE">
        <w:t xml:space="preserve"> MCS entries supporting very low code rates, TBS determination for URLLC can simply follow the same procedure as in TBS determination for eMBB</w:t>
      </w:r>
      <w:r w:rsidR="000D5509">
        <w:t xml:space="preserve"> data</w:t>
      </w:r>
      <w:r w:rsidR="00EC136D" w:rsidRPr="00F95FAE">
        <w:t xml:space="preserve">. Information about the new MCS selected by gNB can be signalled in the DCI as usual. </w:t>
      </w:r>
    </w:p>
    <w:p w14:paraId="4FF489EB" w14:textId="07D215CF" w:rsidR="00FD73B9" w:rsidRPr="00F95FAE" w:rsidRDefault="00FD73B9" w:rsidP="00FD73B9">
      <w:pPr>
        <w:pStyle w:val="Proposal"/>
      </w:pPr>
      <w:bookmarkStart w:id="56" w:name="_Toc498619226"/>
      <w:bookmarkStart w:id="57" w:name="_Toc498677122"/>
      <w:bookmarkStart w:id="58" w:name="_Toc498707015"/>
      <w:bookmarkStart w:id="59" w:name="_Toc498726868"/>
      <w:bookmarkStart w:id="60" w:name="_Toc498726874"/>
      <w:bookmarkStart w:id="61" w:name="_Toc502915092"/>
      <w:bookmarkStart w:id="62" w:name="_Toc502928042"/>
      <w:bookmarkStart w:id="63" w:name="_Toc502928884"/>
      <w:bookmarkStart w:id="64" w:name="_Toc502929953"/>
      <w:bookmarkStart w:id="65" w:name="_Toc502930157"/>
      <w:bookmarkStart w:id="66" w:name="_Toc503166891"/>
      <w:r w:rsidRPr="00F95FAE">
        <w:t>TBS determination for URLLC follows the same procedure as eMBB.</w:t>
      </w:r>
      <w:bookmarkEnd w:id="56"/>
      <w:bookmarkEnd w:id="57"/>
      <w:bookmarkEnd w:id="58"/>
      <w:bookmarkEnd w:id="59"/>
      <w:bookmarkEnd w:id="60"/>
      <w:bookmarkEnd w:id="61"/>
      <w:bookmarkEnd w:id="62"/>
      <w:bookmarkEnd w:id="63"/>
      <w:bookmarkEnd w:id="64"/>
      <w:bookmarkEnd w:id="65"/>
      <w:bookmarkEnd w:id="66"/>
      <w:r w:rsidRPr="00F95FAE">
        <w:t xml:space="preserve"> </w:t>
      </w:r>
    </w:p>
    <w:p w14:paraId="1C49D509" w14:textId="77777777" w:rsidR="0016508B" w:rsidRPr="00F95FAE" w:rsidRDefault="0016508B" w:rsidP="00D95CA9"/>
    <w:p w14:paraId="2C1B6BD4" w14:textId="77777777" w:rsidR="00C01F33" w:rsidRPr="00CE0424" w:rsidRDefault="00C01F33" w:rsidP="00CE0424">
      <w:pPr>
        <w:pStyle w:val="Heading1"/>
      </w:pPr>
      <w:r w:rsidRPr="00CE0424">
        <w:t>Conclusion</w:t>
      </w:r>
    </w:p>
    <w:p w14:paraId="68ED5EBF" w14:textId="3A9A1602" w:rsidR="008E065E" w:rsidRDefault="008E065E" w:rsidP="00572851"/>
    <w:p w14:paraId="3F310BA8" w14:textId="6BE25FFD" w:rsidR="00311617" w:rsidRPr="00F95FAE" w:rsidRDefault="008E065E" w:rsidP="00572851">
      <w:r w:rsidRPr="00F95FAE">
        <w:t xml:space="preserve">Based on the discussion in section </w:t>
      </w:r>
      <w:r w:rsidRPr="00CE0424">
        <w:rPr>
          <w:highlight w:val="cyan"/>
        </w:rPr>
        <w:fldChar w:fldCharType="begin"/>
      </w:r>
      <w:r w:rsidRPr="00F95FAE">
        <w:instrText xml:space="preserve"> REF _Ref178064866 \r \h </w:instrText>
      </w:r>
      <w:r w:rsidR="00311617" w:rsidRPr="00F95FAE">
        <w:rPr>
          <w:highlight w:val="cyan"/>
        </w:rPr>
        <w:instrText xml:space="preserve"> \* MERGEFORMAT </w:instrText>
      </w:r>
      <w:r w:rsidRPr="00CE0424">
        <w:rPr>
          <w:highlight w:val="cyan"/>
        </w:rPr>
      </w:r>
      <w:r w:rsidRPr="00CE0424">
        <w:rPr>
          <w:highlight w:val="cyan"/>
        </w:rPr>
        <w:fldChar w:fldCharType="separate"/>
      </w:r>
      <w:r w:rsidR="00343A07" w:rsidRPr="00F95FAE">
        <w:t>2</w:t>
      </w:r>
      <w:r w:rsidRPr="00CE0424">
        <w:rPr>
          <w:highlight w:val="cyan"/>
        </w:rPr>
        <w:fldChar w:fldCharType="end"/>
      </w:r>
      <w:r w:rsidRPr="00F95FAE">
        <w:t xml:space="preserve"> we propose the following:</w:t>
      </w:r>
    </w:p>
    <w:p w14:paraId="04DC7B0F" w14:textId="19699424" w:rsidR="0025587B" w:rsidRDefault="0025587B" w:rsidP="0025587B">
      <w:pPr>
        <w:ind w:left="1620" w:hanging="1620"/>
        <w:rPr>
          <w:b/>
          <w:bCs/>
        </w:rPr>
      </w:pPr>
    </w:p>
    <w:p w14:paraId="6FD93E6C" w14:textId="7B9BADBE" w:rsidR="0025587B" w:rsidRPr="0025587B" w:rsidRDefault="0025587B" w:rsidP="0025587B">
      <w:pPr>
        <w:ind w:left="1620" w:hanging="1620"/>
        <w:rPr>
          <w:b/>
        </w:rPr>
      </w:pPr>
      <w:r w:rsidRPr="0025587B">
        <w:rPr>
          <w:b/>
        </w:rPr>
        <w:t>Proposal 1</w:t>
      </w:r>
      <w:r w:rsidRPr="0025587B">
        <w:rPr>
          <w:b/>
        </w:rPr>
        <w:tab/>
        <w:t>Two target BLER supported for URLLC are 10</w:t>
      </w:r>
      <w:r w:rsidRPr="0025587B">
        <w:rPr>
          <w:b/>
          <w:vertAlign w:val="superscript"/>
        </w:rPr>
        <w:t>-3</w:t>
      </w:r>
      <w:r w:rsidRPr="0025587B">
        <w:rPr>
          <w:b/>
        </w:rPr>
        <w:t xml:space="preserve"> and 10</w:t>
      </w:r>
      <w:r w:rsidRPr="0025587B">
        <w:rPr>
          <w:b/>
          <w:vertAlign w:val="superscript"/>
        </w:rPr>
        <w:t>-5</w:t>
      </w:r>
      <w:r w:rsidRPr="0025587B">
        <w:rPr>
          <w:b/>
        </w:rPr>
        <w:t>.</w:t>
      </w:r>
    </w:p>
    <w:p w14:paraId="20E60631" w14:textId="36750D71" w:rsidR="0025587B" w:rsidRPr="0027005E" w:rsidRDefault="0025587B" w:rsidP="0025587B">
      <w:pPr>
        <w:ind w:left="1620" w:hanging="1620"/>
        <w:rPr>
          <w:b/>
        </w:rPr>
      </w:pPr>
      <w:r w:rsidRPr="0025587B">
        <w:rPr>
          <w:b/>
        </w:rPr>
        <w:t xml:space="preserve">Proposal </w:t>
      </w:r>
      <w:r>
        <w:rPr>
          <w:b/>
        </w:rPr>
        <w:t>2</w:t>
      </w:r>
      <w:r w:rsidRPr="0025587B">
        <w:rPr>
          <w:b/>
        </w:rPr>
        <w:tab/>
        <w:t>Use Table 2 as the CQI table for URLLC</w:t>
      </w:r>
      <w:r w:rsidR="00B7145B" w:rsidRPr="0027005E">
        <w:rPr>
          <w:b/>
        </w:rPr>
        <w:t>, with one set of CQI index for BLER=10</w:t>
      </w:r>
      <w:r w:rsidR="00B7145B" w:rsidRPr="0027005E">
        <w:rPr>
          <w:b/>
          <w:vertAlign w:val="superscript"/>
        </w:rPr>
        <w:t>-3</w:t>
      </w:r>
      <w:r w:rsidR="00B7145B" w:rsidRPr="0027005E">
        <w:rPr>
          <w:b/>
        </w:rPr>
        <w:t xml:space="preserve"> and another set for BLER=10</w:t>
      </w:r>
      <w:r w:rsidR="00B7145B" w:rsidRPr="0027005E">
        <w:rPr>
          <w:b/>
          <w:vertAlign w:val="superscript"/>
        </w:rPr>
        <w:t>-5</w:t>
      </w:r>
      <w:r w:rsidRPr="0027005E">
        <w:rPr>
          <w:b/>
        </w:rPr>
        <w:t>.</w:t>
      </w:r>
    </w:p>
    <w:p w14:paraId="338842B8" w14:textId="2C54AE3F" w:rsidR="0025587B" w:rsidRPr="0025587B" w:rsidRDefault="0025587B" w:rsidP="0025587B">
      <w:pPr>
        <w:ind w:left="1620" w:hanging="1620"/>
        <w:rPr>
          <w:b/>
        </w:rPr>
      </w:pPr>
      <w:r>
        <w:rPr>
          <w:b/>
        </w:rPr>
        <w:t>Proposal 3</w:t>
      </w:r>
      <w:r w:rsidRPr="0025587B">
        <w:rPr>
          <w:b/>
        </w:rPr>
        <w:tab/>
        <w:t>Selection of MCS table for URLLC should be</w:t>
      </w:r>
      <w:r w:rsidR="0027005E">
        <w:rPr>
          <w:b/>
        </w:rPr>
        <w:t xml:space="preserve"> </w:t>
      </w:r>
      <w:r w:rsidR="0027005E" w:rsidRPr="0027005E">
        <w:rPr>
          <w:b/>
        </w:rPr>
        <w:t>UE-specific</w:t>
      </w:r>
      <w:r w:rsidRPr="0025587B">
        <w:rPr>
          <w:b/>
        </w:rPr>
        <w:t xml:space="preserve"> RRC configured</w:t>
      </w:r>
      <w:r w:rsidR="0027005E">
        <w:rPr>
          <w:b/>
        </w:rPr>
        <w:t>.</w:t>
      </w:r>
    </w:p>
    <w:p w14:paraId="0D745A2C" w14:textId="2CBA4F75" w:rsidR="0025587B" w:rsidRPr="0025587B" w:rsidRDefault="0025587B" w:rsidP="0025587B">
      <w:pPr>
        <w:ind w:left="1620" w:hanging="1620"/>
        <w:rPr>
          <w:b/>
        </w:rPr>
      </w:pPr>
      <w:r>
        <w:rPr>
          <w:b/>
        </w:rPr>
        <w:t>Proposal 4</w:t>
      </w:r>
      <w:r w:rsidRPr="0025587B">
        <w:rPr>
          <w:b/>
        </w:rPr>
        <w:tab/>
        <w:t>Use Table 3 as the MCS table for PDSCH and PUSCH with CP-OFDM for URLLC</w:t>
      </w:r>
      <w:r w:rsidR="0027005E">
        <w:rPr>
          <w:b/>
        </w:rPr>
        <w:t>.</w:t>
      </w:r>
    </w:p>
    <w:p w14:paraId="43B40ED8" w14:textId="02871400" w:rsidR="0025587B" w:rsidRPr="0025587B" w:rsidRDefault="0025587B" w:rsidP="0025587B">
      <w:pPr>
        <w:ind w:left="1620" w:hanging="1620"/>
        <w:rPr>
          <w:b/>
        </w:rPr>
      </w:pPr>
      <w:r w:rsidRPr="0025587B">
        <w:rPr>
          <w:b/>
        </w:rPr>
        <w:t>Pr</w:t>
      </w:r>
      <w:r>
        <w:rPr>
          <w:b/>
        </w:rPr>
        <w:t>oposal 5</w:t>
      </w:r>
      <w:r w:rsidRPr="0025587B">
        <w:rPr>
          <w:b/>
        </w:rPr>
        <w:tab/>
        <w:t>Use Table 4 as the MCS table for PUSCH with DFT-s-OFDM for URLLC</w:t>
      </w:r>
      <w:r w:rsidR="0027005E">
        <w:rPr>
          <w:b/>
        </w:rPr>
        <w:t>.</w:t>
      </w:r>
    </w:p>
    <w:p w14:paraId="6DAA4B88" w14:textId="03DBD2CA" w:rsidR="0025587B" w:rsidRPr="0025587B" w:rsidRDefault="0025587B" w:rsidP="0025587B">
      <w:pPr>
        <w:ind w:left="1620" w:hanging="1620"/>
        <w:rPr>
          <w:b/>
        </w:rPr>
      </w:pPr>
      <w:r w:rsidRPr="0025587B">
        <w:rPr>
          <w:b/>
        </w:rPr>
        <w:t>Proposal 5</w:t>
      </w:r>
      <w:r w:rsidRPr="0025587B">
        <w:rPr>
          <w:b/>
        </w:rPr>
        <w:tab/>
        <w:t>Further consider limiting the size of MCS table(s) for URLLCs to be smaller than 5 bits, taking into account scheduling flexibility</w:t>
      </w:r>
      <w:r w:rsidR="000D5509">
        <w:rPr>
          <w:b/>
        </w:rPr>
        <w:t>.</w:t>
      </w:r>
    </w:p>
    <w:p w14:paraId="3920A328" w14:textId="219B5841" w:rsidR="0025587B" w:rsidRPr="0025587B" w:rsidRDefault="0025587B" w:rsidP="0025587B">
      <w:pPr>
        <w:ind w:left="1620" w:hanging="1620"/>
        <w:rPr>
          <w:b/>
        </w:rPr>
      </w:pPr>
      <w:r>
        <w:rPr>
          <w:b/>
        </w:rPr>
        <w:t>Proposal 7</w:t>
      </w:r>
      <w:r w:rsidRPr="0025587B">
        <w:rPr>
          <w:b/>
        </w:rPr>
        <w:tab/>
        <w:t>TBS determination for URLLC follows the same procedure as eMBB.</w:t>
      </w:r>
    </w:p>
    <w:p w14:paraId="0264EA92" w14:textId="77777777" w:rsidR="0025587B" w:rsidRPr="00F95FAE" w:rsidRDefault="0025587B" w:rsidP="006E062C">
      <w:pPr>
        <w:rPr>
          <w:b/>
        </w:rPr>
      </w:pPr>
    </w:p>
    <w:p w14:paraId="57B73A36" w14:textId="77777777" w:rsidR="00F507D1" w:rsidRPr="00CE0424" w:rsidRDefault="00F507D1" w:rsidP="00CE0424">
      <w:pPr>
        <w:pStyle w:val="Heading1"/>
      </w:pPr>
      <w:bookmarkStart w:id="67" w:name="_In-sequence_SDU_delivery"/>
      <w:bookmarkEnd w:id="67"/>
      <w:r w:rsidRPr="00CE0424">
        <w:t>References</w:t>
      </w:r>
    </w:p>
    <w:p w14:paraId="0E898486" w14:textId="32D02442" w:rsidR="00FD5D7E" w:rsidRPr="00F95FAE" w:rsidRDefault="00FD5D7E" w:rsidP="00FD5D7E">
      <w:pPr>
        <w:pStyle w:val="Reference"/>
        <w:numPr>
          <w:ilvl w:val="0"/>
          <w:numId w:val="15"/>
        </w:numPr>
      </w:pPr>
      <w:bookmarkStart w:id="68" w:name="_Ref174151459"/>
      <w:bookmarkStart w:id="69" w:name="_Ref189809556"/>
      <w:r w:rsidRPr="00F95FAE">
        <w:t>RP-171485 – “Revised WID on New Radio Access Technology”, NTT DOCOMO, INC, RAN75, West Palm Beach, USA, June 2017.</w:t>
      </w:r>
    </w:p>
    <w:p w14:paraId="760BCF6B" w14:textId="25B87A79" w:rsidR="00FD5D7E" w:rsidRPr="00F95FAE" w:rsidRDefault="00FD5D7E" w:rsidP="00FD5D7E">
      <w:pPr>
        <w:pStyle w:val="Reference"/>
        <w:numPr>
          <w:ilvl w:val="0"/>
          <w:numId w:val="15"/>
        </w:numPr>
      </w:pPr>
      <w:r w:rsidRPr="00F95FAE">
        <w:t>3GPP TR 38.913 – “Study on Scenarios and Requirements for Next Generation Access Technologies”, v14.2.0</w:t>
      </w:r>
    </w:p>
    <w:p w14:paraId="313F355F" w14:textId="28B6CE99" w:rsidR="00B8744E" w:rsidRDefault="00B8744E" w:rsidP="00FD5D7E">
      <w:pPr>
        <w:pStyle w:val="Reference"/>
        <w:numPr>
          <w:ilvl w:val="0"/>
          <w:numId w:val="15"/>
        </w:numPr>
      </w:pPr>
      <w:r>
        <w:t>Chairman’s note RAN1#90bis</w:t>
      </w:r>
    </w:p>
    <w:p w14:paraId="37E23C25" w14:textId="7F6FD480" w:rsidR="00243928" w:rsidRPr="00CE0424" w:rsidRDefault="00243928" w:rsidP="00243928">
      <w:pPr>
        <w:pStyle w:val="Heading1"/>
      </w:pPr>
      <w:bookmarkStart w:id="70" w:name="_Ref498598130"/>
      <w:r>
        <w:t>Appendix</w:t>
      </w:r>
    </w:p>
    <w:p w14:paraId="35FB6255" w14:textId="1979C7D9" w:rsidR="00243928" w:rsidRPr="00F95FAE" w:rsidRDefault="0043381B" w:rsidP="00F95FAE">
      <w:r w:rsidRPr="00F95FAE">
        <w:t xml:space="preserve">Link level simulation has been performed using the proposed CQI tables. </w:t>
      </w:r>
      <w:r w:rsidRPr="00254856">
        <w:t>The achievable spectral efficiency (bits/symbol) for different MCS</w:t>
      </w:r>
      <w:r w:rsidR="00083C73" w:rsidRPr="00254856">
        <w:t>s</w:t>
      </w:r>
      <w:r w:rsidRPr="00254856">
        <w:t xml:space="preserve"> in the CQI </w:t>
      </w:r>
      <w:r w:rsidR="00083C73">
        <w:t>table</w:t>
      </w:r>
      <w:r w:rsidRPr="00254856">
        <w:t xml:space="preserve"> with 10</w:t>
      </w:r>
      <w:r w:rsidRPr="000D5509">
        <w:rPr>
          <w:vertAlign w:val="superscript"/>
        </w:rPr>
        <w:t>-3</w:t>
      </w:r>
      <w:r w:rsidRPr="00254856">
        <w:t xml:space="preserve"> and 10</w:t>
      </w:r>
      <w:r w:rsidRPr="000D5509">
        <w:rPr>
          <w:vertAlign w:val="superscript"/>
        </w:rPr>
        <w:t>-5</w:t>
      </w:r>
      <w:r w:rsidRPr="00254856">
        <w:t xml:space="preserve"> target BLER are shown as a function of SNR for AWGN channel. We assumed</w:t>
      </w:r>
      <w:r w:rsidR="00A10253" w:rsidRPr="00254856">
        <w:t xml:space="preserve"> 1080 RE</w:t>
      </w:r>
      <w:r w:rsidR="00D40999" w:rsidRPr="00254856">
        <w:t>s allocation</w:t>
      </w:r>
      <w:r w:rsidRPr="00254856">
        <w:t xml:space="preserve">. </w:t>
      </w:r>
      <w:r w:rsidR="00C46C1F">
        <w:t>T</w:t>
      </w:r>
      <w:r w:rsidRPr="000C4688">
        <w:t>he</w:t>
      </w:r>
      <w:r w:rsidRPr="00254856">
        <w:t xml:space="preserve"> LDPC decoder is set to layered normalized min-sum algorithm with scaling factor of 0.7</w:t>
      </w:r>
      <w:r w:rsidR="000D5509">
        <w:t>, using</w:t>
      </w:r>
      <w:r w:rsidRPr="00254856">
        <w:t xml:space="preserve"> 25 iterations. </w:t>
      </w:r>
      <w:r w:rsidRPr="00F95FAE">
        <w:t xml:space="preserve">The MCS samples </w:t>
      </w:r>
      <w:r w:rsidR="00C46C1F" w:rsidRPr="00F95FAE">
        <w:t xml:space="preserve">in the CQI table </w:t>
      </w:r>
      <w:r w:rsidRPr="00F95FAE">
        <w:t xml:space="preserve">provide good </w:t>
      </w:r>
      <w:r w:rsidR="000D5509">
        <w:t>spacing</w:t>
      </w:r>
      <w:r w:rsidRPr="00F95FAE">
        <w:t xml:space="preserve"> in all SNR region for both </w:t>
      </w:r>
      <w:r w:rsidR="000D5509" w:rsidRPr="00254856">
        <w:t>10</w:t>
      </w:r>
      <w:r w:rsidR="000D5509" w:rsidRPr="000D5509">
        <w:rPr>
          <w:vertAlign w:val="superscript"/>
        </w:rPr>
        <w:t>-3</w:t>
      </w:r>
      <w:r w:rsidR="000D5509" w:rsidRPr="00254856">
        <w:t xml:space="preserve"> </w:t>
      </w:r>
      <w:r w:rsidRPr="00F95FAE">
        <w:t xml:space="preserve">and </w:t>
      </w:r>
      <w:r w:rsidR="000D5509" w:rsidRPr="00254856">
        <w:t>10</w:t>
      </w:r>
      <w:r w:rsidR="000D5509" w:rsidRPr="000D5509">
        <w:rPr>
          <w:vertAlign w:val="superscript"/>
        </w:rPr>
        <w:t>-5</w:t>
      </w:r>
      <w:r w:rsidR="000D5509" w:rsidRPr="00254856">
        <w:t xml:space="preserve"> </w:t>
      </w:r>
      <w:r w:rsidRPr="00F95FAE">
        <w:t>target BLER</w:t>
      </w:r>
      <w:r w:rsidR="00C46C1F" w:rsidRPr="00F95FAE">
        <w:t xml:space="preserve"> as shown in Fig. 2 and 3</w:t>
      </w:r>
      <w:r w:rsidRPr="00F95FAE">
        <w:t>.</w:t>
      </w:r>
    </w:p>
    <w:p w14:paraId="589CC711" w14:textId="41A9820F" w:rsidR="00243928" w:rsidRDefault="00733CFB" w:rsidP="00243928">
      <w:pPr>
        <w:jc w:val="center"/>
      </w:pPr>
      <w:r w:rsidRPr="00F95FAE">
        <w:lastRenderedPageBreak/>
        <w:t xml:space="preserve"> </w:t>
      </w:r>
      <w:r w:rsidRPr="00733CFB">
        <w:rPr>
          <w:noProof/>
        </w:rPr>
        <w:drawing>
          <wp:inline distT="0" distB="0" distL="0" distR="0" wp14:anchorId="33888C91" wp14:editId="626CAF1E">
            <wp:extent cx="5324475" cy="399097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00851572" w14:textId="629AA610" w:rsidR="00243928" w:rsidRPr="00F95FAE" w:rsidRDefault="00243928" w:rsidP="00434B72">
      <w:pPr>
        <w:jc w:val="center"/>
        <w:rPr>
          <w:highlight w:val="yellow"/>
        </w:rPr>
      </w:pPr>
      <w:r w:rsidRPr="00F95FAE">
        <w:t>Figure 2. Spectral efficiency for the propo</w:t>
      </w:r>
      <w:r w:rsidR="000D5509">
        <w:t>sed CQI table at target BLER=10</w:t>
      </w:r>
      <w:r w:rsidRPr="000D5509">
        <w:rPr>
          <w:vertAlign w:val="superscript"/>
        </w:rPr>
        <w:t>-3</w:t>
      </w:r>
    </w:p>
    <w:p w14:paraId="36DCC86A" w14:textId="3CD9E7F4" w:rsidR="00243928" w:rsidRPr="00F95FAE" w:rsidRDefault="00243928" w:rsidP="00434B72">
      <w:pPr>
        <w:pStyle w:val="Reference"/>
        <w:numPr>
          <w:ilvl w:val="0"/>
          <w:numId w:val="0"/>
        </w:numPr>
        <w:jc w:val="center"/>
        <w:rPr>
          <w:highlight w:val="yellow"/>
        </w:rPr>
      </w:pPr>
    </w:p>
    <w:p w14:paraId="2E1C2C26" w14:textId="7AC2CEF6" w:rsidR="009F72AF" w:rsidRDefault="009F72AF" w:rsidP="00434B72">
      <w:pPr>
        <w:pStyle w:val="Reference"/>
        <w:numPr>
          <w:ilvl w:val="0"/>
          <w:numId w:val="0"/>
        </w:numPr>
        <w:jc w:val="center"/>
        <w:rPr>
          <w:highlight w:val="yellow"/>
        </w:rPr>
      </w:pPr>
      <w:r w:rsidRPr="00434B72">
        <w:rPr>
          <w:noProof/>
        </w:rPr>
        <w:drawing>
          <wp:inline distT="0" distB="0" distL="0" distR="0" wp14:anchorId="06A243D2" wp14:editId="77A47253">
            <wp:extent cx="5324475" cy="399097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08207EA1" w14:textId="3E22290C" w:rsidR="00FD73B9" w:rsidRPr="00F95FAE" w:rsidRDefault="00243928" w:rsidP="00434B72">
      <w:pPr>
        <w:jc w:val="center"/>
        <w:rPr>
          <w:highlight w:val="yellow"/>
        </w:rPr>
      </w:pPr>
      <w:r w:rsidRPr="00F95FAE">
        <w:t>Figure 3. Spectral efficiency for the proposed CQI table at target BLER</w:t>
      </w:r>
      <w:bookmarkEnd w:id="0"/>
      <w:bookmarkEnd w:id="68"/>
      <w:bookmarkEnd w:id="69"/>
      <w:bookmarkEnd w:id="70"/>
      <w:r w:rsidR="000D5509">
        <w:t>=10</w:t>
      </w:r>
      <w:r w:rsidR="000D5509">
        <w:rPr>
          <w:vertAlign w:val="superscript"/>
        </w:rPr>
        <w:t>-5</w:t>
      </w:r>
    </w:p>
    <w:sectPr w:rsidR="00FD73B9" w:rsidRPr="00F95FA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9B62EF" w14:textId="77777777" w:rsidR="00245C1A" w:rsidRDefault="00245C1A">
      <w:r>
        <w:separator/>
      </w:r>
    </w:p>
  </w:endnote>
  <w:endnote w:type="continuationSeparator" w:id="0">
    <w:p w14:paraId="49D228D1" w14:textId="77777777" w:rsidR="00245C1A" w:rsidRDefault="00245C1A">
      <w:r>
        <w:continuationSeparator/>
      </w:r>
    </w:p>
  </w:endnote>
  <w:endnote w:type="continuationNotice" w:id="1">
    <w:p w14:paraId="7C2FEE3F" w14:textId="77777777" w:rsidR="00245C1A" w:rsidRDefault="00245C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4A6007" w14:textId="77777777" w:rsidR="00245C1A" w:rsidRDefault="00245C1A">
      <w:r>
        <w:separator/>
      </w:r>
    </w:p>
  </w:footnote>
  <w:footnote w:type="continuationSeparator" w:id="0">
    <w:p w14:paraId="5CF17B93" w14:textId="77777777" w:rsidR="00245C1A" w:rsidRDefault="00245C1A">
      <w:r>
        <w:continuationSeparator/>
      </w:r>
    </w:p>
  </w:footnote>
  <w:footnote w:type="continuationNotice" w:id="1">
    <w:p w14:paraId="2CACD3E2" w14:textId="77777777" w:rsidR="00245C1A" w:rsidRDefault="00245C1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910A53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D76620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A74401D"/>
    <w:multiLevelType w:val="hybridMultilevel"/>
    <w:tmpl w:val="342E3A56"/>
    <w:lvl w:ilvl="0" w:tplc="C8A853F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3B52A26"/>
    <w:multiLevelType w:val="hybridMultilevel"/>
    <w:tmpl w:val="F9BC2E3E"/>
    <w:lvl w:ilvl="0" w:tplc="041D0001">
      <w:start w:val="1"/>
      <w:numFmt w:val="bullet"/>
      <w:lvlText w:val=""/>
      <w:lvlJc w:val="left"/>
      <w:pPr>
        <w:tabs>
          <w:tab w:val="num" w:pos="360"/>
        </w:tabs>
        <w:ind w:left="360" w:hanging="360"/>
      </w:pPr>
      <w:rPr>
        <w:rFonts w:ascii="Symbol" w:hAnsi="Symbol" w:hint="default"/>
      </w:rPr>
    </w:lvl>
    <w:lvl w:ilvl="1" w:tplc="02023F2E">
      <w:start w:val="1"/>
      <w:numFmt w:val="bullet"/>
      <w:lvlText w:val="–"/>
      <w:lvlJc w:val="left"/>
      <w:pPr>
        <w:tabs>
          <w:tab w:val="num" w:pos="1080"/>
        </w:tabs>
        <w:ind w:left="1080" w:hanging="360"/>
      </w:pPr>
      <w:rPr>
        <w:rFonts w:ascii="Ericsson Capital TT" w:hAnsi="Ericsson Capital TT" w:hint="default"/>
      </w:rPr>
    </w:lvl>
    <w:lvl w:ilvl="2" w:tplc="3E5E1FD0" w:tentative="1">
      <w:start w:val="1"/>
      <w:numFmt w:val="bullet"/>
      <w:lvlText w:val="–"/>
      <w:lvlJc w:val="left"/>
      <w:pPr>
        <w:tabs>
          <w:tab w:val="num" w:pos="1800"/>
        </w:tabs>
        <w:ind w:left="1800" w:hanging="360"/>
      </w:pPr>
      <w:rPr>
        <w:rFonts w:ascii="Ericsson Capital TT" w:hAnsi="Ericsson Capital TT" w:hint="default"/>
      </w:rPr>
    </w:lvl>
    <w:lvl w:ilvl="3" w:tplc="CC1029A6" w:tentative="1">
      <w:start w:val="1"/>
      <w:numFmt w:val="bullet"/>
      <w:lvlText w:val="–"/>
      <w:lvlJc w:val="left"/>
      <w:pPr>
        <w:tabs>
          <w:tab w:val="num" w:pos="2520"/>
        </w:tabs>
        <w:ind w:left="2520" w:hanging="360"/>
      </w:pPr>
      <w:rPr>
        <w:rFonts w:ascii="Ericsson Capital TT" w:hAnsi="Ericsson Capital TT" w:hint="default"/>
      </w:rPr>
    </w:lvl>
    <w:lvl w:ilvl="4" w:tplc="08A2AED0" w:tentative="1">
      <w:start w:val="1"/>
      <w:numFmt w:val="bullet"/>
      <w:lvlText w:val="–"/>
      <w:lvlJc w:val="left"/>
      <w:pPr>
        <w:tabs>
          <w:tab w:val="num" w:pos="3240"/>
        </w:tabs>
        <w:ind w:left="3240" w:hanging="360"/>
      </w:pPr>
      <w:rPr>
        <w:rFonts w:ascii="Ericsson Capital TT" w:hAnsi="Ericsson Capital TT" w:hint="default"/>
      </w:rPr>
    </w:lvl>
    <w:lvl w:ilvl="5" w:tplc="E1C8693E" w:tentative="1">
      <w:start w:val="1"/>
      <w:numFmt w:val="bullet"/>
      <w:lvlText w:val="–"/>
      <w:lvlJc w:val="left"/>
      <w:pPr>
        <w:tabs>
          <w:tab w:val="num" w:pos="3960"/>
        </w:tabs>
        <w:ind w:left="3960" w:hanging="360"/>
      </w:pPr>
      <w:rPr>
        <w:rFonts w:ascii="Ericsson Capital TT" w:hAnsi="Ericsson Capital TT" w:hint="default"/>
      </w:rPr>
    </w:lvl>
    <w:lvl w:ilvl="6" w:tplc="FDA434D0" w:tentative="1">
      <w:start w:val="1"/>
      <w:numFmt w:val="bullet"/>
      <w:lvlText w:val="–"/>
      <w:lvlJc w:val="left"/>
      <w:pPr>
        <w:tabs>
          <w:tab w:val="num" w:pos="4680"/>
        </w:tabs>
        <w:ind w:left="4680" w:hanging="360"/>
      </w:pPr>
      <w:rPr>
        <w:rFonts w:ascii="Ericsson Capital TT" w:hAnsi="Ericsson Capital TT" w:hint="default"/>
      </w:rPr>
    </w:lvl>
    <w:lvl w:ilvl="7" w:tplc="9BC08FBA" w:tentative="1">
      <w:start w:val="1"/>
      <w:numFmt w:val="bullet"/>
      <w:lvlText w:val="–"/>
      <w:lvlJc w:val="left"/>
      <w:pPr>
        <w:tabs>
          <w:tab w:val="num" w:pos="5400"/>
        </w:tabs>
        <w:ind w:left="5400" w:hanging="360"/>
      </w:pPr>
      <w:rPr>
        <w:rFonts w:ascii="Ericsson Capital TT" w:hAnsi="Ericsson Capital TT" w:hint="default"/>
      </w:rPr>
    </w:lvl>
    <w:lvl w:ilvl="8" w:tplc="6E04F24C" w:tentative="1">
      <w:start w:val="1"/>
      <w:numFmt w:val="bullet"/>
      <w:lvlText w:val="–"/>
      <w:lvlJc w:val="left"/>
      <w:pPr>
        <w:tabs>
          <w:tab w:val="num" w:pos="6120"/>
        </w:tabs>
        <w:ind w:left="6120" w:hanging="360"/>
      </w:pPr>
      <w:rPr>
        <w:rFonts w:ascii="Ericsson Capital TT" w:hAnsi="Ericsson Capital TT" w:hint="default"/>
      </w:rPr>
    </w:lvl>
  </w:abstractNum>
  <w:abstractNum w:abstractNumId="7" w15:restartNumberingAfterBreak="0">
    <w:nsid w:val="18CB4A5D"/>
    <w:multiLevelType w:val="hybridMultilevel"/>
    <w:tmpl w:val="1F686260"/>
    <w:lvl w:ilvl="0" w:tplc="15664324">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1C452A21"/>
    <w:multiLevelType w:val="hybridMultilevel"/>
    <w:tmpl w:val="74E61292"/>
    <w:lvl w:ilvl="0" w:tplc="FBE06C82">
      <w:start w:val="1"/>
      <w:numFmt w:val="bullet"/>
      <w:lvlText w:val="›"/>
      <w:lvlJc w:val="left"/>
      <w:pPr>
        <w:tabs>
          <w:tab w:val="num" w:pos="360"/>
        </w:tabs>
        <w:ind w:left="360" w:hanging="360"/>
      </w:pPr>
      <w:rPr>
        <w:rFonts w:ascii="Arial" w:hAnsi="Arial" w:hint="default"/>
      </w:rPr>
    </w:lvl>
    <w:lvl w:ilvl="1" w:tplc="4B52E804">
      <w:numFmt w:val="bullet"/>
      <w:lvlText w:val="–"/>
      <w:lvlJc w:val="left"/>
      <w:pPr>
        <w:tabs>
          <w:tab w:val="num" w:pos="1080"/>
        </w:tabs>
        <w:ind w:left="1080" w:hanging="360"/>
      </w:pPr>
      <w:rPr>
        <w:rFonts w:ascii="Ericsson Capital TT" w:hAnsi="Ericsson Capital TT" w:hint="default"/>
      </w:rPr>
    </w:lvl>
    <w:lvl w:ilvl="2" w:tplc="9CE21488">
      <w:start w:val="1"/>
      <w:numFmt w:val="bullet"/>
      <w:lvlText w:val="›"/>
      <w:lvlJc w:val="left"/>
      <w:pPr>
        <w:tabs>
          <w:tab w:val="num" w:pos="1800"/>
        </w:tabs>
        <w:ind w:left="1800" w:hanging="360"/>
      </w:pPr>
      <w:rPr>
        <w:rFonts w:ascii="Arial" w:hAnsi="Arial" w:hint="default"/>
      </w:rPr>
    </w:lvl>
    <w:lvl w:ilvl="3" w:tplc="E57A354C" w:tentative="1">
      <w:start w:val="1"/>
      <w:numFmt w:val="bullet"/>
      <w:lvlText w:val="›"/>
      <w:lvlJc w:val="left"/>
      <w:pPr>
        <w:tabs>
          <w:tab w:val="num" w:pos="2520"/>
        </w:tabs>
        <w:ind w:left="2520" w:hanging="360"/>
      </w:pPr>
      <w:rPr>
        <w:rFonts w:ascii="Arial" w:hAnsi="Arial" w:hint="default"/>
      </w:rPr>
    </w:lvl>
    <w:lvl w:ilvl="4" w:tplc="0938FEFC" w:tentative="1">
      <w:start w:val="1"/>
      <w:numFmt w:val="bullet"/>
      <w:lvlText w:val="›"/>
      <w:lvlJc w:val="left"/>
      <w:pPr>
        <w:tabs>
          <w:tab w:val="num" w:pos="3240"/>
        </w:tabs>
        <w:ind w:left="3240" w:hanging="360"/>
      </w:pPr>
      <w:rPr>
        <w:rFonts w:ascii="Arial" w:hAnsi="Arial" w:hint="default"/>
      </w:rPr>
    </w:lvl>
    <w:lvl w:ilvl="5" w:tplc="9072C7CA" w:tentative="1">
      <w:start w:val="1"/>
      <w:numFmt w:val="bullet"/>
      <w:lvlText w:val="›"/>
      <w:lvlJc w:val="left"/>
      <w:pPr>
        <w:tabs>
          <w:tab w:val="num" w:pos="3960"/>
        </w:tabs>
        <w:ind w:left="3960" w:hanging="360"/>
      </w:pPr>
      <w:rPr>
        <w:rFonts w:ascii="Arial" w:hAnsi="Arial" w:hint="default"/>
      </w:rPr>
    </w:lvl>
    <w:lvl w:ilvl="6" w:tplc="1CAEABA6" w:tentative="1">
      <w:start w:val="1"/>
      <w:numFmt w:val="bullet"/>
      <w:lvlText w:val="›"/>
      <w:lvlJc w:val="left"/>
      <w:pPr>
        <w:tabs>
          <w:tab w:val="num" w:pos="4680"/>
        </w:tabs>
        <w:ind w:left="4680" w:hanging="360"/>
      </w:pPr>
      <w:rPr>
        <w:rFonts w:ascii="Arial" w:hAnsi="Arial" w:hint="default"/>
      </w:rPr>
    </w:lvl>
    <w:lvl w:ilvl="7" w:tplc="9DAC4FFE" w:tentative="1">
      <w:start w:val="1"/>
      <w:numFmt w:val="bullet"/>
      <w:lvlText w:val="›"/>
      <w:lvlJc w:val="left"/>
      <w:pPr>
        <w:tabs>
          <w:tab w:val="num" w:pos="5400"/>
        </w:tabs>
        <w:ind w:left="5400" w:hanging="360"/>
      </w:pPr>
      <w:rPr>
        <w:rFonts w:ascii="Arial" w:hAnsi="Arial" w:hint="default"/>
      </w:rPr>
    </w:lvl>
    <w:lvl w:ilvl="8" w:tplc="1A685052"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1FCD38F8"/>
    <w:multiLevelType w:val="hybridMultilevel"/>
    <w:tmpl w:val="5C045F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2EF0F372">
      <w:numFmt w:val="bullet"/>
      <w:lvlText w:val=""/>
      <w:lvlJc w:val="left"/>
      <w:pPr>
        <w:ind w:left="2160" w:hanging="360"/>
      </w:pPr>
      <w:rPr>
        <w:rFonts w:ascii="Wingdings" w:eastAsia="Times New Roman" w:hAnsi="Wingdings"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BCC756C"/>
    <w:multiLevelType w:val="hybridMultilevel"/>
    <w:tmpl w:val="1B782CE0"/>
    <w:lvl w:ilvl="0" w:tplc="041D0001">
      <w:start w:val="1"/>
      <w:numFmt w:val="bullet"/>
      <w:lvlText w:val=""/>
      <w:lvlJc w:val="left"/>
      <w:pPr>
        <w:tabs>
          <w:tab w:val="num" w:pos="927"/>
        </w:tabs>
        <w:ind w:left="927"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775F69"/>
    <w:multiLevelType w:val="hybridMultilevel"/>
    <w:tmpl w:val="1E1A252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56A72DA"/>
    <w:multiLevelType w:val="hybridMultilevel"/>
    <w:tmpl w:val="D7D0EE02"/>
    <w:lvl w:ilvl="0" w:tplc="53E2674A">
      <w:start w:val="1"/>
      <w:numFmt w:val="bullet"/>
      <w:lvlText w:val="•"/>
      <w:lvlJc w:val="left"/>
      <w:pPr>
        <w:tabs>
          <w:tab w:val="num" w:pos="720"/>
        </w:tabs>
        <w:ind w:left="720" w:hanging="360"/>
      </w:pPr>
      <w:rPr>
        <w:rFonts w:ascii="Arial" w:hAnsi="Arial" w:hint="default"/>
      </w:rPr>
    </w:lvl>
    <w:lvl w:ilvl="1" w:tplc="2314F8CC">
      <w:numFmt w:val="bullet"/>
      <w:lvlText w:val="•"/>
      <w:lvlJc w:val="left"/>
      <w:pPr>
        <w:tabs>
          <w:tab w:val="num" w:pos="1440"/>
        </w:tabs>
        <w:ind w:left="1440" w:hanging="360"/>
      </w:pPr>
      <w:rPr>
        <w:rFonts w:ascii="Arial" w:hAnsi="Arial" w:hint="default"/>
      </w:rPr>
    </w:lvl>
    <w:lvl w:ilvl="2" w:tplc="679082DA">
      <w:numFmt w:val="bullet"/>
      <w:lvlText w:val="•"/>
      <w:lvlJc w:val="left"/>
      <w:pPr>
        <w:tabs>
          <w:tab w:val="num" w:pos="2160"/>
        </w:tabs>
        <w:ind w:left="2160" w:hanging="360"/>
      </w:pPr>
      <w:rPr>
        <w:rFonts w:ascii="Arial" w:hAnsi="Arial" w:hint="default"/>
      </w:rPr>
    </w:lvl>
    <w:lvl w:ilvl="3" w:tplc="71CC0358">
      <w:start w:val="1"/>
      <w:numFmt w:val="bullet"/>
      <w:lvlText w:val="•"/>
      <w:lvlJc w:val="left"/>
      <w:pPr>
        <w:tabs>
          <w:tab w:val="num" w:pos="2880"/>
        </w:tabs>
        <w:ind w:left="2880" w:hanging="360"/>
      </w:pPr>
      <w:rPr>
        <w:rFonts w:ascii="Arial" w:hAnsi="Arial" w:hint="default"/>
      </w:rPr>
    </w:lvl>
    <w:lvl w:ilvl="4" w:tplc="C83C5BFA" w:tentative="1">
      <w:start w:val="1"/>
      <w:numFmt w:val="bullet"/>
      <w:lvlText w:val="•"/>
      <w:lvlJc w:val="left"/>
      <w:pPr>
        <w:tabs>
          <w:tab w:val="num" w:pos="3600"/>
        </w:tabs>
        <w:ind w:left="3600" w:hanging="360"/>
      </w:pPr>
      <w:rPr>
        <w:rFonts w:ascii="Arial" w:hAnsi="Arial" w:hint="default"/>
      </w:rPr>
    </w:lvl>
    <w:lvl w:ilvl="5" w:tplc="20166D72" w:tentative="1">
      <w:start w:val="1"/>
      <w:numFmt w:val="bullet"/>
      <w:lvlText w:val="•"/>
      <w:lvlJc w:val="left"/>
      <w:pPr>
        <w:tabs>
          <w:tab w:val="num" w:pos="4320"/>
        </w:tabs>
        <w:ind w:left="4320" w:hanging="360"/>
      </w:pPr>
      <w:rPr>
        <w:rFonts w:ascii="Arial" w:hAnsi="Arial" w:hint="default"/>
      </w:rPr>
    </w:lvl>
    <w:lvl w:ilvl="6" w:tplc="18D2935E" w:tentative="1">
      <w:start w:val="1"/>
      <w:numFmt w:val="bullet"/>
      <w:lvlText w:val="•"/>
      <w:lvlJc w:val="left"/>
      <w:pPr>
        <w:tabs>
          <w:tab w:val="num" w:pos="5040"/>
        </w:tabs>
        <w:ind w:left="5040" w:hanging="360"/>
      </w:pPr>
      <w:rPr>
        <w:rFonts w:ascii="Arial" w:hAnsi="Arial" w:hint="default"/>
      </w:rPr>
    </w:lvl>
    <w:lvl w:ilvl="7" w:tplc="2B1C2C98" w:tentative="1">
      <w:start w:val="1"/>
      <w:numFmt w:val="bullet"/>
      <w:lvlText w:val="•"/>
      <w:lvlJc w:val="left"/>
      <w:pPr>
        <w:tabs>
          <w:tab w:val="num" w:pos="5760"/>
        </w:tabs>
        <w:ind w:left="5760" w:hanging="360"/>
      </w:pPr>
      <w:rPr>
        <w:rFonts w:ascii="Arial" w:hAnsi="Arial" w:hint="default"/>
      </w:rPr>
    </w:lvl>
    <w:lvl w:ilvl="8" w:tplc="36EECCF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3FC6386"/>
    <w:multiLevelType w:val="hybridMultilevel"/>
    <w:tmpl w:val="CE121FC8"/>
    <w:lvl w:ilvl="0" w:tplc="8C0C2142">
      <w:start w:val="1"/>
      <w:numFmt w:val="bullet"/>
      <w:lvlText w:val=""/>
      <w:lvlJc w:val="left"/>
      <w:pPr>
        <w:tabs>
          <w:tab w:val="num" w:pos="720"/>
        </w:tabs>
        <w:ind w:left="720" w:hanging="360"/>
      </w:pPr>
      <w:rPr>
        <w:rFonts w:ascii="Symbol" w:hAnsi="Symbol" w:hint="default"/>
      </w:rPr>
    </w:lvl>
    <w:lvl w:ilvl="1" w:tplc="2182E756">
      <w:numFmt w:val="bullet"/>
      <w:lvlText w:val="–"/>
      <w:lvlJc w:val="left"/>
      <w:pPr>
        <w:tabs>
          <w:tab w:val="num" w:pos="1440"/>
        </w:tabs>
        <w:ind w:left="1440" w:hanging="360"/>
      </w:pPr>
      <w:rPr>
        <w:rFonts w:ascii="Arial" w:hAnsi="Arial" w:cs="Times New Roman" w:hint="default"/>
      </w:rPr>
    </w:lvl>
    <w:lvl w:ilvl="2" w:tplc="944E038C">
      <w:start w:val="1"/>
      <w:numFmt w:val="bullet"/>
      <w:lvlText w:val=""/>
      <w:lvlJc w:val="left"/>
      <w:pPr>
        <w:tabs>
          <w:tab w:val="num" w:pos="2160"/>
        </w:tabs>
        <w:ind w:left="2160" w:hanging="360"/>
      </w:pPr>
      <w:rPr>
        <w:rFonts w:ascii="Symbol" w:hAnsi="Symbol" w:hint="default"/>
      </w:rPr>
    </w:lvl>
    <w:lvl w:ilvl="3" w:tplc="56C2B2DE">
      <w:start w:val="1"/>
      <w:numFmt w:val="bullet"/>
      <w:lvlText w:val=""/>
      <w:lvlJc w:val="left"/>
      <w:pPr>
        <w:tabs>
          <w:tab w:val="num" w:pos="2880"/>
        </w:tabs>
        <w:ind w:left="2880" w:hanging="360"/>
      </w:pPr>
      <w:rPr>
        <w:rFonts w:ascii="Symbol" w:hAnsi="Symbol" w:hint="default"/>
      </w:rPr>
    </w:lvl>
    <w:lvl w:ilvl="4" w:tplc="814CACAA">
      <w:start w:val="1"/>
      <w:numFmt w:val="bullet"/>
      <w:lvlText w:val=""/>
      <w:lvlJc w:val="left"/>
      <w:pPr>
        <w:tabs>
          <w:tab w:val="num" w:pos="3600"/>
        </w:tabs>
        <w:ind w:left="3600" w:hanging="360"/>
      </w:pPr>
      <w:rPr>
        <w:rFonts w:ascii="Symbol" w:hAnsi="Symbol" w:hint="default"/>
      </w:rPr>
    </w:lvl>
    <w:lvl w:ilvl="5" w:tplc="8C680EDC">
      <w:start w:val="1"/>
      <w:numFmt w:val="bullet"/>
      <w:lvlText w:val=""/>
      <w:lvlJc w:val="left"/>
      <w:pPr>
        <w:tabs>
          <w:tab w:val="num" w:pos="4320"/>
        </w:tabs>
        <w:ind w:left="4320" w:hanging="360"/>
      </w:pPr>
      <w:rPr>
        <w:rFonts w:ascii="Symbol" w:hAnsi="Symbol" w:hint="default"/>
      </w:rPr>
    </w:lvl>
    <w:lvl w:ilvl="6" w:tplc="531273C2">
      <w:start w:val="1"/>
      <w:numFmt w:val="bullet"/>
      <w:lvlText w:val=""/>
      <w:lvlJc w:val="left"/>
      <w:pPr>
        <w:tabs>
          <w:tab w:val="num" w:pos="5040"/>
        </w:tabs>
        <w:ind w:left="5040" w:hanging="360"/>
      </w:pPr>
      <w:rPr>
        <w:rFonts w:ascii="Symbol" w:hAnsi="Symbol" w:hint="default"/>
      </w:rPr>
    </w:lvl>
    <w:lvl w:ilvl="7" w:tplc="3D1E311C">
      <w:start w:val="1"/>
      <w:numFmt w:val="bullet"/>
      <w:lvlText w:val=""/>
      <w:lvlJc w:val="left"/>
      <w:pPr>
        <w:tabs>
          <w:tab w:val="num" w:pos="5760"/>
        </w:tabs>
        <w:ind w:left="5760" w:hanging="360"/>
      </w:pPr>
      <w:rPr>
        <w:rFonts w:ascii="Symbol" w:hAnsi="Symbol" w:hint="default"/>
      </w:rPr>
    </w:lvl>
    <w:lvl w:ilvl="8" w:tplc="8EC2451E">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762B28FD"/>
    <w:multiLevelType w:val="hybridMultilevel"/>
    <w:tmpl w:val="FA74E0CE"/>
    <w:lvl w:ilvl="0" w:tplc="13BC5024">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4"/>
  </w:num>
  <w:num w:numId="2">
    <w:abstractNumId w:val="18"/>
  </w:num>
  <w:num w:numId="3">
    <w:abstractNumId w:val="15"/>
  </w:num>
  <w:num w:numId="4">
    <w:abstractNumId w:val="16"/>
  </w:num>
  <w:num w:numId="5">
    <w:abstractNumId w:val="12"/>
  </w:num>
  <w:num w:numId="6">
    <w:abstractNumId w:val="17"/>
  </w:num>
  <w:num w:numId="7">
    <w:abstractNumId w:val="20"/>
  </w:num>
  <w:num w:numId="8">
    <w:abstractNumId w:val="14"/>
  </w:num>
  <w:num w:numId="9">
    <w:abstractNumId w:val="10"/>
  </w:num>
  <w:num w:numId="10">
    <w:abstractNumId w:val="3"/>
  </w:num>
  <w:num w:numId="11">
    <w:abstractNumId w:val="2"/>
  </w:num>
  <w:num w:numId="12">
    <w:abstractNumId w:val="1"/>
  </w:num>
  <w:num w:numId="13">
    <w:abstractNumId w:val="19"/>
  </w:num>
  <w:num w:numId="14">
    <w:abstractNumId w:val="0"/>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6"/>
  </w:num>
  <w:num w:numId="18">
    <w:abstractNumId w:val="13"/>
  </w:num>
  <w:num w:numId="19">
    <w:abstractNumId w:val="11"/>
  </w:num>
  <w:num w:numId="20">
    <w:abstractNumId w:val="9"/>
  </w:num>
  <w:num w:numId="21">
    <w:abstractNumId w:val="21"/>
  </w:num>
  <w:num w:numId="22">
    <w:abstractNumId w:val="5"/>
  </w:num>
  <w:num w:numId="23">
    <w:abstractNumId w:val="22"/>
  </w:num>
  <w:num w:numId="24">
    <w:abstractNumId w:val="23"/>
  </w:num>
  <w:num w:numId="25">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4FD0"/>
    <w:rsid w:val="00006446"/>
    <w:rsid w:val="00006896"/>
    <w:rsid w:val="00007CDC"/>
    <w:rsid w:val="00011B28"/>
    <w:rsid w:val="00015905"/>
    <w:rsid w:val="00015D15"/>
    <w:rsid w:val="0002531D"/>
    <w:rsid w:val="0002564D"/>
    <w:rsid w:val="00025ECA"/>
    <w:rsid w:val="00031E67"/>
    <w:rsid w:val="000325B8"/>
    <w:rsid w:val="00034C15"/>
    <w:rsid w:val="00036BA1"/>
    <w:rsid w:val="000422E2"/>
    <w:rsid w:val="00042F22"/>
    <w:rsid w:val="000444EF"/>
    <w:rsid w:val="00046721"/>
    <w:rsid w:val="00047616"/>
    <w:rsid w:val="000519E1"/>
    <w:rsid w:val="00052A07"/>
    <w:rsid w:val="000534E3"/>
    <w:rsid w:val="0005606A"/>
    <w:rsid w:val="00057117"/>
    <w:rsid w:val="000616E7"/>
    <w:rsid w:val="00064338"/>
    <w:rsid w:val="0006487E"/>
    <w:rsid w:val="00065E1A"/>
    <w:rsid w:val="00076F0B"/>
    <w:rsid w:val="00077E5F"/>
    <w:rsid w:val="0008036A"/>
    <w:rsid w:val="0008163B"/>
    <w:rsid w:val="00081AE6"/>
    <w:rsid w:val="00083C73"/>
    <w:rsid w:val="000855EB"/>
    <w:rsid w:val="00085B52"/>
    <w:rsid w:val="000866F2"/>
    <w:rsid w:val="0009009F"/>
    <w:rsid w:val="00091557"/>
    <w:rsid w:val="000924C1"/>
    <w:rsid w:val="000924F0"/>
    <w:rsid w:val="00093474"/>
    <w:rsid w:val="0009510F"/>
    <w:rsid w:val="000A1B7B"/>
    <w:rsid w:val="000A56F2"/>
    <w:rsid w:val="000A596F"/>
    <w:rsid w:val="000B2719"/>
    <w:rsid w:val="000B3A8F"/>
    <w:rsid w:val="000B4AB9"/>
    <w:rsid w:val="000B58C3"/>
    <w:rsid w:val="000B61E9"/>
    <w:rsid w:val="000C165A"/>
    <w:rsid w:val="000C2E19"/>
    <w:rsid w:val="000D0D07"/>
    <w:rsid w:val="000D4797"/>
    <w:rsid w:val="000D5509"/>
    <w:rsid w:val="000E0527"/>
    <w:rsid w:val="000E1E92"/>
    <w:rsid w:val="000F06D6"/>
    <w:rsid w:val="000F0EB1"/>
    <w:rsid w:val="000F1106"/>
    <w:rsid w:val="000F1474"/>
    <w:rsid w:val="000F3BE9"/>
    <w:rsid w:val="000F3F6C"/>
    <w:rsid w:val="000F6DF3"/>
    <w:rsid w:val="001005FF"/>
    <w:rsid w:val="001062FB"/>
    <w:rsid w:val="001063E6"/>
    <w:rsid w:val="00113CF4"/>
    <w:rsid w:val="001153EA"/>
    <w:rsid w:val="00115643"/>
    <w:rsid w:val="0011628C"/>
    <w:rsid w:val="00116765"/>
    <w:rsid w:val="001219F5"/>
    <w:rsid w:val="00121A20"/>
    <w:rsid w:val="0012377F"/>
    <w:rsid w:val="00124314"/>
    <w:rsid w:val="001246FA"/>
    <w:rsid w:val="00126B4A"/>
    <w:rsid w:val="00132FD0"/>
    <w:rsid w:val="001344C0"/>
    <w:rsid w:val="001346FA"/>
    <w:rsid w:val="00135252"/>
    <w:rsid w:val="00137AB5"/>
    <w:rsid w:val="00137F0B"/>
    <w:rsid w:val="00146249"/>
    <w:rsid w:val="00151E23"/>
    <w:rsid w:val="001521A7"/>
    <w:rsid w:val="001526E0"/>
    <w:rsid w:val="001551B5"/>
    <w:rsid w:val="00162F03"/>
    <w:rsid w:val="0016508B"/>
    <w:rsid w:val="001659C1"/>
    <w:rsid w:val="00173A8E"/>
    <w:rsid w:val="001753AE"/>
    <w:rsid w:val="001756A4"/>
    <w:rsid w:val="00177795"/>
    <w:rsid w:val="00180E99"/>
    <w:rsid w:val="0018143F"/>
    <w:rsid w:val="001845DD"/>
    <w:rsid w:val="0019060D"/>
    <w:rsid w:val="00190AC1"/>
    <w:rsid w:val="0019341A"/>
    <w:rsid w:val="00197DF9"/>
    <w:rsid w:val="001A1987"/>
    <w:rsid w:val="001A2564"/>
    <w:rsid w:val="001A6173"/>
    <w:rsid w:val="001A6CBA"/>
    <w:rsid w:val="001A7070"/>
    <w:rsid w:val="001B0D97"/>
    <w:rsid w:val="001B3ACB"/>
    <w:rsid w:val="001B5A5D"/>
    <w:rsid w:val="001B79D4"/>
    <w:rsid w:val="001C1CE5"/>
    <w:rsid w:val="001C3D2A"/>
    <w:rsid w:val="001D51BA"/>
    <w:rsid w:val="001D6342"/>
    <w:rsid w:val="001D6D53"/>
    <w:rsid w:val="001D7228"/>
    <w:rsid w:val="001E02CE"/>
    <w:rsid w:val="001E58E2"/>
    <w:rsid w:val="001E79FF"/>
    <w:rsid w:val="001E7AED"/>
    <w:rsid w:val="001F3916"/>
    <w:rsid w:val="001F54C5"/>
    <w:rsid w:val="001F662C"/>
    <w:rsid w:val="001F7074"/>
    <w:rsid w:val="00200490"/>
    <w:rsid w:val="00201F3A"/>
    <w:rsid w:val="00203F96"/>
    <w:rsid w:val="002069B2"/>
    <w:rsid w:val="00207FA3"/>
    <w:rsid w:val="002115B7"/>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3928"/>
    <w:rsid w:val="002458EB"/>
    <w:rsid w:val="00245C1A"/>
    <w:rsid w:val="002500C8"/>
    <w:rsid w:val="00251646"/>
    <w:rsid w:val="00254856"/>
    <w:rsid w:val="0025587B"/>
    <w:rsid w:val="00257543"/>
    <w:rsid w:val="002617E7"/>
    <w:rsid w:val="00264228"/>
    <w:rsid w:val="00264334"/>
    <w:rsid w:val="0026473E"/>
    <w:rsid w:val="00266214"/>
    <w:rsid w:val="00267C83"/>
    <w:rsid w:val="0027005E"/>
    <w:rsid w:val="0027144F"/>
    <w:rsid w:val="00271F3A"/>
    <w:rsid w:val="00273278"/>
    <w:rsid w:val="002737F4"/>
    <w:rsid w:val="0028017A"/>
    <w:rsid w:val="002805F5"/>
    <w:rsid w:val="00280751"/>
    <w:rsid w:val="0028280A"/>
    <w:rsid w:val="0028330D"/>
    <w:rsid w:val="00286ACD"/>
    <w:rsid w:val="00287838"/>
    <w:rsid w:val="002907B5"/>
    <w:rsid w:val="00292EB7"/>
    <w:rsid w:val="00296227"/>
    <w:rsid w:val="00296F44"/>
    <w:rsid w:val="0029777D"/>
    <w:rsid w:val="002A055E"/>
    <w:rsid w:val="002A1D4E"/>
    <w:rsid w:val="002A2869"/>
    <w:rsid w:val="002B0894"/>
    <w:rsid w:val="002B24D6"/>
    <w:rsid w:val="002B450F"/>
    <w:rsid w:val="002C41E6"/>
    <w:rsid w:val="002C5BA4"/>
    <w:rsid w:val="002D071A"/>
    <w:rsid w:val="002D0A86"/>
    <w:rsid w:val="002D308C"/>
    <w:rsid w:val="002D34B2"/>
    <w:rsid w:val="002D7637"/>
    <w:rsid w:val="002E0E6C"/>
    <w:rsid w:val="002E17F2"/>
    <w:rsid w:val="002E3344"/>
    <w:rsid w:val="002E7CAE"/>
    <w:rsid w:val="002F2771"/>
    <w:rsid w:val="002F37A9"/>
    <w:rsid w:val="00301CE6"/>
    <w:rsid w:val="0030256B"/>
    <w:rsid w:val="0030501F"/>
    <w:rsid w:val="00307BA1"/>
    <w:rsid w:val="00311617"/>
    <w:rsid w:val="00311702"/>
    <w:rsid w:val="00311E82"/>
    <w:rsid w:val="00313FD6"/>
    <w:rsid w:val="00314143"/>
    <w:rsid w:val="003143BD"/>
    <w:rsid w:val="003203ED"/>
    <w:rsid w:val="00322C9F"/>
    <w:rsid w:val="00324D23"/>
    <w:rsid w:val="00331751"/>
    <w:rsid w:val="00334579"/>
    <w:rsid w:val="00335858"/>
    <w:rsid w:val="00336BDA"/>
    <w:rsid w:val="00342BD7"/>
    <w:rsid w:val="00343A07"/>
    <w:rsid w:val="00346DB5"/>
    <w:rsid w:val="003477B1"/>
    <w:rsid w:val="00357380"/>
    <w:rsid w:val="003602D9"/>
    <w:rsid w:val="003604CE"/>
    <w:rsid w:val="0036072A"/>
    <w:rsid w:val="00360EFC"/>
    <w:rsid w:val="00361185"/>
    <w:rsid w:val="00364B46"/>
    <w:rsid w:val="00370E47"/>
    <w:rsid w:val="00371542"/>
    <w:rsid w:val="003742AC"/>
    <w:rsid w:val="0037590C"/>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1874"/>
    <w:rsid w:val="003C2702"/>
    <w:rsid w:val="003C7806"/>
    <w:rsid w:val="003D109F"/>
    <w:rsid w:val="003D1EE8"/>
    <w:rsid w:val="003D2478"/>
    <w:rsid w:val="003D3C45"/>
    <w:rsid w:val="003D5B1F"/>
    <w:rsid w:val="003E15FA"/>
    <w:rsid w:val="003E55E4"/>
    <w:rsid w:val="003E74E3"/>
    <w:rsid w:val="003F05C7"/>
    <w:rsid w:val="003F272A"/>
    <w:rsid w:val="003F2CD4"/>
    <w:rsid w:val="003F6BBE"/>
    <w:rsid w:val="004000E8"/>
    <w:rsid w:val="00402E2B"/>
    <w:rsid w:val="0040512B"/>
    <w:rsid w:val="00405CA5"/>
    <w:rsid w:val="00406EF3"/>
    <w:rsid w:val="00407CD3"/>
    <w:rsid w:val="00410134"/>
    <w:rsid w:val="00410B72"/>
    <w:rsid w:val="00410F18"/>
    <w:rsid w:val="0041263E"/>
    <w:rsid w:val="00413AAC"/>
    <w:rsid w:val="00414595"/>
    <w:rsid w:val="00421105"/>
    <w:rsid w:val="00423033"/>
    <w:rsid w:val="004242F4"/>
    <w:rsid w:val="004249A4"/>
    <w:rsid w:val="00426B1B"/>
    <w:rsid w:val="00427248"/>
    <w:rsid w:val="0043381B"/>
    <w:rsid w:val="004349CF"/>
    <w:rsid w:val="00434B72"/>
    <w:rsid w:val="00437447"/>
    <w:rsid w:val="00441A92"/>
    <w:rsid w:val="00444F56"/>
    <w:rsid w:val="00446488"/>
    <w:rsid w:val="004517AA"/>
    <w:rsid w:val="00452CAC"/>
    <w:rsid w:val="00457565"/>
    <w:rsid w:val="00457B71"/>
    <w:rsid w:val="004669E2"/>
    <w:rsid w:val="00470C31"/>
    <w:rsid w:val="004734D0"/>
    <w:rsid w:val="0047556B"/>
    <w:rsid w:val="00477768"/>
    <w:rsid w:val="00492778"/>
    <w:rsid w:val="004929EF"/>
    <w:rsid w:val="00492BC5"/>
    <w:rsid w:val="004964F1"/>
    <w:rsid w:val="004A144F"/>
    <w:rsid w:val="004A16BC"/>
    <w:rsid w:val="004A248D"/>
    <w:rsid w:val="004A2B94"/>
    <w:rsid w:val="004A4EF1"/>
    <w:rsid w:val="004A612A"/>
    <w:rsid w:val="004B7C0C"/>
    <w:rsid w:val="004C3898"/>
    <w:rsid w:val="004D3264"/>
    <w:rsid w:val="004D36B1"/>
    <w:rsid w:val="004D4C7D"/>
    <w:rsid w:val="004D7EBD"/>
    <w:rsid w:val="004E2680"/>
    <w:rsid w:val="004E28F9"/>
    <w:rsid w:val="004E462E"/>
    <w:rsid w:val="004E56DC"/>
    <w:rsid w:val="004E76F4"/>
    <w:rsid w:val="004F0B4E"/>
    <w:rsid w:val="004F0B6C"/>
    <w:rsid w:val="004F2078"/>
    <w:rsid w:val="004F4DA3"/>
    <w:rsid w:val="004F7EF7"/>
    <w:rsid w:val="00503D5B"/>
    <w:rsid w:val="00506557"/>
    <w:rsid w:val="0050677A"/>
    <w:rsid w:val="005108D8"/>
    <w:rsid w:val="005116F9"/>
    <w:rsid w:val="005153A7"/>
    <w:rsid w:val="005219CF"/>
    <w:rsid w:val="00525EDE"/>
    <w:rsid w:val="00534B59"/>
    <w:rsid w:val="00536759"/>
    <w:rsid w:val="00537C62"/>
    <w:rsid w:val="00540362"/>
    <w:rsid w:val="00540748"/>
    <w:rsid w:val="00546970"/>
    <w:rsid w:val="00547F4D"/>
    <w:rsid w:val="00550419"/>
    <w:rsid w:val="00554E19"/>
    <w:rsid w:val="005552E0"/>
    <w:rsid w:val="00560225"/>
    <w:rsid w:val="0056121F"/>
    <w:rsid w:val="0056585F"/>
    <w:rsid w:val="00572505"/>
    <w:rsid w:val="00572851"/>
    <w:rsid w:val="00572A3D"/>
    <w:rsid w:val="005731DC"/>
    <w:rsid w:val="005741BA"/>
    <w:rsid w:val="00582809"/>
    <w:rsid w:val="005847A4"/>
    <w:rsid w:val="0058798C"/>
    <w:rsid w:val="005900FA"/>
    <w:rsid w:val="005935A4"/>
    <w:rsid w:val="005948C2"/>
    <w:rsid w:val="00595DCA"/>
    <w:rsid w:val="0059779B"/>
    <w:rsid w:val="005A209A"/>
    <w:rsid w:val="005A662D"/>
    <w:rsid w:val="005A7018"/>
    <w:rsid w:val="005B35D7"/>
    <w:rsid w:val="005B392A"/>
    <w:rsid w:val="005B3AA3"/>
    <w:rsid w:val="005B592F"/>
    <w:rsid w:val="005B6F83"/>
    <w:rsid w:val="005C37AE"/>
    <w:rsid w:val="005C6D9D"/>
    <w:rsid w:val="005C74FB"/>
    <w:rsid w:val="005D1602"/>
    <w:rsid w:val="005D69EE"/>
    <w:rsid w:val="005E385F"/>
    <w:rsid w:val="005E5B81"/>
    <w:rsid w:val="005F2CB1"/>
    <w:rsid w:val="005F3025"/>
    <w:rsid w:val="005F618C"/>
    <w:rsid w:val="005F6A6B"/>
    <w:rsid w:val="005F70BD"/>
    <w:rsid w:val="006005DE"/>
    <w:rsid w:val="006012EA"/>
    <w:rsid w:val="0060283C"/>
    <w:rsid w:val="006036DD"/>
    <w:rsid w:val="00604F14"/>
    <w:rsid w:val="00611B83"/>
    <w:rsid w:val="00613257"/>
    <w:rsid w:val="00615E31"/>
    <w:rsid w:val="00620A71"/>
    <w:rsid w:val="00620D80"/>
    <w:rsid w:val="006212A9"/>
    <w:rsid w:val="006234A6"/>
    <w:rsid w:val="00625173"/>
    <w:rsid w:val="00630001"/>
    <w:rsid w:val="006311B3"/>
    <w:rsid w:val="00631E8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415"/>
    <w:rsid w:val="006627A2"/>
    <w:rsid w:val="006634E6"/>
    <w:rsid w:val="006655EE"/>
    <w:rsid w:val="00667563"/>
    <w:rsid w:val="00667EE7"/>
    <w:rsid w:val="00670922"/>
    <w:rsid w:val="00670BE1"/>
    <w:rsid w:val="0067218F"/>
    <w:rsid w:val="006741F2"/>
    <w:rsid w:val="00674CC3"/>
    <w:rsid w:val="00674F01"/>
    <w:rsid w:val="00675C72"/>
    <w:rsid w:val="006771F9"/>
    <w:rsid w:val="006776D7"/>
    <w:rsid w:val="0068022F"/>
    <w:rsid w:val="00681003"/>
    <w:rsid w:val="006817C9"/>
    <w:rsid w:val="00683ECE"/>
    <w:rsid w:val="00686F36"/>
    <w:rsid w:val="00695FC2"/>
    <w:rsid w:val="006962DF"/>
    <w:rsid w:val="00696949"/>
    <w:rsid w:val="00697052"/>
    <w:rsid w:val="006A46FB"/>
    <w:rsid w:val="006A5E28"/>
    <w:rsid w:val="006A6344"/>
    <w:rsid w:val="006A697B"/>
    <w:rsid w:val="006A7AFF"/>
    <w:rsid w:val="006B1816"/>
    <w:rsid w:val="006B2099"/>
    <w:rsid w:val="006B50CF"/>
    <w:rsid w:val="006B5B0F"/>
    <w:rsid w:val="006C03B8"/>
    <w:rsid w:val="006C4BED"/>
    <w:rsid w:val="006C5EC9"/>
    <w:rsid w:val="006C6059"/>
    <w:rsid w:val="006C716E"/>
    <w:rsid w:val="006C7522"/>
    <w:rsid w:val="006D6E43"/>
    <w:rsid w:val="006D6F08"/>
    <w:rsid w:val="006E062C"/>
    <w:rsid w:val="006E28B7"/>
    <w:rsid w:val="006E3310"/>
    <w:rsid w:val="006E4E39"/>
    <w:rsid w:val="006E565E"/>
    <w:rsid w:val="006E673D"/>
    <w:rsid w:val="006E7D3B"/>
    <w:rsid w:val="006F1B70"/>
    <w:rsid w:val="006F28A0"/>
    <w:rsid w:val="006F341D"/>
    <w:rsid w:val="006F354B"/>
    <w:rsid w:val="006F3CDE"/>
    <w:rsid w:val="006F58D4"/>
    <w:rsid w:val="0070346E"/>
    <w:rsid w:val="00704EDB"/>
    <w:rsid w:val="00706101"/>
    <w:rsid w:val="00707072"/>
    <w:rsid w:val="00707D61"/>
    <w:rsid w:val="0071091E"/>
    <w:rsid w:val="00712287"/>
    <w:rsid w:val="00712772"/>
    <w:rsid w:val="00714263"/>
    <w:rsid w:val="007148D3"/>
    <w:rsid w:val="00715B9A"/>
    <w:rsid w:val="00725A7A"/>
    <w:rsid w:val="00726EA6"/>
    <w:rsid w:val="00727208"/>
    <w:rsid w:val="00727596"/>
    <w:rsid w:val="00727680"/>
    <w:rsid w:val="00732461"/>
    <w:rsid w:val="00733CFB"/>
    <w:rsid w:val="00733E35"/>
    <w:rsid w:val="007348B1"/>
    <w:rsid w:val="007362A6"/>
    <w:rsid w:val="00736D7D"/>
    <w:rsid w:val="00740E58"/>
    <w:rsid w:val="00743CD9"/>
    <w:rsid w:val="00743EA6"/>
    <w:rsid w:val="007445A0"/>
    <w:rsid w:val="00744B79"/>
    <w:rsid w:val="0074524B"/>
    <w:rsid w:val="00747D8B"/>
    <w:rsid w:val="00751228"/>
    <w:rsid w:val="007516DF"/>
    <w:rsid w:val="007526D3"/>
    <w:rsid w:val="00753BAE"/>
    <w:rsid w:val="007571E1"/>
    <w:rsid w:val="007604B2"/>
    <w:rsid w:val="00765281"/>
    <w:rsid w:val="00766BAD"/>
    <w:rsid w:val="00767793"/>
    <w:rsid w:val="007730BD"/>
    <w:rsid w:val="007755F2"/>
    <w:rsid w:val="0077672A"/>
    <w:rsid w:val="00776971"/>
    <w:rsid w:val="0078177E"/>
    <w:rsid w:val="0078304C"/>
    <w:rsid w:val="00783673"/>
    <w:rsid w:val="00785490"/>
    <w:rsid w:val="007925EA"/>
    <w:rsid w:val="00793CD8"/>
    <w:rsid w:val="00795C92"/>
    <w:rsid w:val="00796231"/>
    <w:rsid w:val="007A1CB3"/>
    <w:rsid w:val="007A1CCD"/>
    <w:rsid w:val="007A306F"/>
    <w:rsid w:val="007A43A6"/>
    <w:rsid w:val="007A58A6"/>
    <w:rsid w:val="007A6A06"/>
    <w:rsid w:val="007B1718"/>
    <w:rsid w:val="007B3D2D"/>
    <w:rsid w:val="007B50AE"/>
    <w:rsid w:val="007B51DF"/>
    <w:rsid w:val="007C05DD"/>
    <w:rsid w:val="007C3D18"/>
    <w:rsid w:val="007C60BF"/>
    <w:rsid w:val="007C6A07"/>
    <w:rsid w:val="007C75A1"/>
    <w:rsid w:val="007C77A5"/>
    <w:rsid w:val="007D04E5"/>
    <w:rsid w:val="007D5901"/>
    <w:rsid w:val="007D5A41"/>
    <w:rsid w:val="007D7526"/>
    <w:rsid w:val="007E4610"/>
    <w:rsid w:val="007E4715"/>
    <w:rsid w:val="007E505B"/>
    <w:rsid w:val="007E7091"/>
    <w:rsid w:val="007F172B"/>
    <w:rsid w:val="00803FAE"/>
    <w:rsid w:val="0080605F"/>
    <w:rsid w:val="00807786"/>
    <w:rsid w:val="00811FCB"/>
    <w:rsid w:val="008158D6"/>
    <w:rsid w:val="00817196"/>
    <w:rsid w:val="008235DB"/>
    <w:rsid w:val="00824AB4"/>
    <w:rsid w:val="00825C42"/>
    <w:rsid w:val="00825D25"/>
    <w:rsid w:val="00827D6F"/>
    <w:rsid w:val="00833E8B"/>
    <w:rsid w:val="008376AC"/>
    <w:rsid w:val="0084162D"/>
    <w:rsid w:val="008444E8"/>
    <w:rsid w:val="00844E80"/>
    <w:rsid w:val="00846FE7"/>
    <w:rsid w:val="00856911"/>
    <w:rsid w:val="00861FC5"/>
    <w:rsid w:val="008677FD"/>
    <w:rsid w:val="008706D4"/>
    <w:rsid w:val="00870F8A"/>
    <w:rsid w:val="008719A4"/>
    <w:rsid w:val="00871D23"/>
    <w:rsid w:val="00873A7C"/>
    <w:rsid w:val="00874312"/>
    <w:rsid w:val="0087437C"/>
    <w:rsid w:val="00875CD7"/>
    <w:rsid w:val="00876B4D"/>
    <w:rsid w:val="00877F18"/>
    <w:rsid w:val="00884C6F"/>
    <w:rsid w:val="00890BC7"/>
    <w:rsid w:val="00894A88"/>
    <w:rsid w:val="00894B89"/>
    <w:rsid w:val="00895386"/>
    <w:rsid w:val="00897BFD"/>
    <w:rsid w:val="008A21FF"/>
    <w:rsid w:val="008A25F1"/>
    <w:rsid w:val="008A2CE2"/>
    <w:rsid w:val="008A30AC"/>
    <w:rsid w:val="008A44B8"/>
    <w:rsid w:val="008A4D59"/>
    <w:rsid w:val="008A51A8"/>
    <w:rsid w:val="008A54C7"/>
    <w:rsid w:val="008A77D8"/>
    <w:rsid w:val="008B0483"/>
    <w:rsid w:val="008B120C"/>
    <w:rsid w:val="008B51A0"/>
    <w:rsid w:val="008B592A"/>
    <w:rsid w:val="008B7B5C"/>
    <w:rsid w:val="008C0C99"/>
    <w:rsid w:val="008C2017"/>
    <w:rsid w:val="008C4958"/>
    <w:rsid w:val="008C4BAA"/>
    <w:rsid w:val="008C6947"/>
    <w:rsid w:val="008C6AE8"/>
    <w:rsid w:val="008C7573"/>
    <w:rsid w:val="008D34F1"/>
    <w:rsid w:val="008D39D8"/>
    <w:rsid w:val="008D6D1A"/>
    <w:rsid w:val="008E065E"/>
    <w:rsid w:val="008E0927"/>
    <w:rsid w:val="008E1909"/>
    <w:rsid w:val="008F1C77"/>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4F08"/>
    <w:rsid w:val="00931BD9"/>
    <w:rsid w:val="00933518"/>
    <w:rsid w:val="00933F52"/>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7CF"/>
    <w:rsid w:val="00971F08"/>
    <w:rsid w:val="0097603D"/>
    <w:rsid w:val="00976949"/>
    <w:rsid w:val="00980477"/>
    <w:rsid w:val="00983378"/>
    <w:rsid w:val="00985253"/>
    <w:rsid w:val="009853B3"/>
    <w:rsid w:val="00987690"/>
    <w:rsid w:val="00990630"/>
    <w:rsid w:val="00991761"/>
    <w:rsid w:val="00993E9F"/>
    <w:rsid w:val="00994BEE"/>
    <w:rsid w:val="00994DCA"/>
    <w:rsid w:val="009960EC"/>
    <w:rsid w:val="009970DD"/>
    <w:rsid w:val="009A0FBA"/>
    <w:rsid w:val="009A1601"/>
    <w:rsid w:val="009A3382"/>
    <w:rsid w:val="009A462D"/>
    <w:rsid w:val="009A5396"/>
    <w:rsid w:val="009A5CBA"/>
    <w:rsid w:val="009B1F30"/>
    <w:rsid w:val="009B3AC2"/>
    <w:rsid w:val="009B4DF4"/>
    <w:rsid w:val="009B564E"/>
    <w:rsid w:val="009B64E5"/>
    <w:rsid w:val="009B7E87"/>
    <w:rsid w:val="009C403E"/>
    <w:rsid w:val="009D4FF0"/>
    <w:rsid w:val="009D703C"/>
    <w:rsid w:val="009D718F"/>
    <w:rsid w:val="009E068F"/>
    <w:rsid w:val="009E14E0"/>
    <w:rsid w:val="009E35DB"/>
    <w:rsid w:val="009E47A3"/>
    <w:rsid w:val="009E5053"/>
    <w:rsid w:val="009E78AB"/>
    <w:rsid w:val="009F08F3"/>
    <w:rsid w:val="009F344F"/>
    <w:rsid w:val="009F4191"/>
    <w:rsid w:val="009F72AF"/>
    <w:rsid w:val="00A048A8"/>
    <w:rsid w:val="00A04F49"/>
    <w:rsid w:val="00A10253"/>
    <w:rsid w:val="00A1060C"/>
    <w:rsid w:val="00A13E54"/>
    <w:rsid w:val="00A17F63"/>
    <w:rsid w:val="00A2193B"/>
    <w:rsid w:val="00A2351A"/>
    <w:rsid w:val="00A264A9"/>
    <w:rsid w:val="00A27785"/>
    <w:rsid w:val="00A30187"/>
    <w:rsid w:val="00A3448A"/>
    <w:rsid w:val="00A36297"/>
    <w:rsid w:val="00A41E2B"/>
    <w:rsid w:val="00A41F64"/>
    <w:rsid w:val="00A45B74"/>
    <w:rsid w:val="00A52E1D"/>
    <w:rsid w:val="00A5518F"/>
    <w:rsid w:val="00A56D99"/>
    <w:rsid w:val="00A61499"/>
    <w:rsid w:val="00A62A77"/>
    <w:rsid w:val="00A63483"/>
    <w:rsid w:val="00A657D7"/>
    <w:rsid w:val="00A660AC"/>
    <w:rsid w:val="00A67E6C"/>
    <w:rsid w:val="00A71B99"/>
    <w:rsid w:val="00A739D0"/>
    <w:rsid w:val="00A761D4"/>
    <w:rsid w:val="00A77EC4"/>
    <w:rsid w:val="00A92879"/>
    <w:rsid w:val="00A93023"/>
    <w:rsid w:val="00A93A21"/>
    <w:rsid w:val="00A9442A"/>
    <w:rsid w:val="00A95970"/>
    <w:rsid w:val="00A97146"/>
    <w:rsid w:val="00AA016F"/>
    <w:rsid w:val="00AA0202"/>
    <w:rsid w:val="00AA1ED6"/>
    <w:rsid w:val="00AA51D6"/>
    <w:rsid w:val="00AB0BC8"/>
    <w:rsid w:val="00AB11CA"/>
    <w:rsid w:val="00AB14D9"/>
    <w:rsid w:val="00AB4AB8"/>
    <w:rsid w:val="00AB655E"/>
    <w:rsid w:val="00AC007F"/>
    <w:rsid w:val="00AC2ECD"/>
    <w:rsid w:val="00AC3119"/>
    <w:rsid w:val="00AC49FB"/>
    <w:rsid w:val="00AC5A10"/>
    <w:rsid w:val="00AC5A33"/>
    <w:rsid w:val="00AD0AA3"/>
    <w:rsid w:val="00AD300E"/>
    <w:rsid w:val="00AD3F94"/>
    <w:rsid w:val="00AD4A5A"/>
    <w:rsid w:val="00AE27AC"/>
    <w:rsid w:val="00AE2834"/>
    <w:rsid w:val="00AE40E0"/>
    <w:rsid w:val="00AE4DBA"/>
    <w:rsid w:val="00AE4F07"/>
    <w:rsid w:val="00AF1C5D"/>
    <w:rsid w:val="00AF42D7"/>
    <w:rsid w:val="00AF6A9D"/>
    <w:rsid w:val="00B006FE"/>
    <w:rsid w:val="00B007CB"/>
    <w:rsid w:val="00B02AA9"/>
    <w:rsid w:val="00B02FA3"/>
    <w:rsid w:val="00B05084"/>
    <w:rsid w:val="00B07E95"/>
    <w:rsid w:val="00B157F9"/>
    <w:rsid w:val="00B20256"/>
    <w:rsid w:val="00B20D09"/>
    <w:rsid w:val="00B25AD1"/>
    <w:rsid w:val="00B2763F"/>
    <w:rsid w:val="00B27AAC"/>
    <w:rsid w:val="00B304F3"/>
    <w:rsid w:val="00B30929"/>
    <w:rsid w:val="00B326CF"/>
    <w:rsid w:val="00B34C69"/>
    <w:rsid w:val="00B372AA"/>
    <w:rsid w:val="00B40445"/>
    <w:rsid w:val="00B40BEF"/>
    <w:rsid w:val="00B41888"/>
    <w:rsid w:val="00B44FF7"/>
    <w:rsid w:val="00B45A52"/>
    <w:rsid w:val="00B46175"/>
    <w:rsid w:val="00B56687"/>
    <w:rsid w:val="00B6188F"/>
    <w:rsid w:val="00B664C7"/>
    <w:rsid w:val="00B7145B"/>
    <w:rsid w:val="00B739F6"/>
    <w:rsid w:val="00B81A6C"/>
    <w:rsid w:val="00B83CA6"/>
    <w:rsid w:val="00B85DE5"/>
    <w:rsid w:val="00B8744E"/>
    <w:rsid w:val="00B906F4"/>
    <w:rsid w:val="00B90F73"/>
    <w:rsid w:val="00B93B59"/>
    <w:rsid w:val="00B9406A"/>
    <w:rsid w:val="00B97752"/>
    <w:rsid w:val="00BA2280"/>
    <w:rsid w:val="00BA2A08"/>
    <w:rsid w:val="00BA56D2"/>
    <w:rsid w:val="00BA76E0"/>
    <w:rsid w:val="00BB2A25"/>
    <w:rsid w:val="00BB51E9"/>
    <w:rsid w:val="00BC0FDC"/>
    <w:rsid w:val="00BC3053"/>
    <w:rsid w:val="00BC4D2E"/>
    <w:rsid w:val="00BD3C1F"/>
    <w:rsid w:val="00BD48AC"/>
    <w:rsid w:val="00BD5F1A"/>
    <w:rsid w:val="00BE1234"/>
    <w:rsid w:val="00BE2FA6"/>
    <w:rsid w:val="00BE333F"/>
    <w:rsid w:val="00BE7406"/>
    <w:rsid w:val="00BE7603"/>
    <w:rsid w:val="00BF3279"/>
    <w:rsid w:val="00BF74C7"/>
    <w:rsid w:val="00C015F1"/>
    <w:rsid w:val="00C01F33"/>
    <w:rsid w:val="00C02CC6"/>
    <w:rsid w:val="00C03283"/>
    <w:rsid w:val="00C040F7"/>
    <w:rsid w:val="00C041B0"/>
    <w:rsid w:val="00C044AB"/>
    <w:rsid w:val="00C04A47"/>
    <w:rsid w:val="00C05706"/>
    <w:rsid w:val="00C07377"/>
    <w:rsid w:val="00C10478"/>
    <w:rsid w:val="00C12107"/>
    <w:rsid w:val="00C14D4B"/>
    <w:rsid w:val="00C154BB"/>
    <w:rsid w:val="00C279B5"/>
    <w:rsid w:val="00C27C45"/>
    <w:rsid w:val="00C3719D"/>
    <w:rsid w:val="00C46C1F"/>
    <w:rsid w:val="00C54995"/>
    <w:rsid w:val="00C54D41"/>
    <w:rsid w:val="00C60783"/>
    <w:rsid w:val="00C6290E"/>
    <w:rsid w:val="00C64672"/>
    <w:rsid w:val="00C70697"/>
    <w:rsid w:val="00C72EF4"/>
    <w:rsid w:val="00C75059"/>
    <w:rsid w:val="00C75D2F"/>
    <w:rsid w:val="00C767BE"/>
    <w:rsid w:val="00C76E3C"/>
    <w:rsid w:val="00C81568"/>
    <w:rsid w:val="00C9027A"/>
    <w:rsid w:val="00C9068E"/>
    <w:rsid w:val="00C93C4B"/>
    <w:rsid w:val="00C944AB"/>
    <w:rsid w:val="00C95B40"/>
    <w:rsid w:val="00CA1ED8"/>
    <w:rsid w:val="00CA62D1"/>
    <w:rsid w:val="00CA79B0"/>
    <w:rsid w:val="00CB1F63"/>
    <w:rsid w:val="00CB7170"/>
    <w:rsid w:val="00CC040E"/>
    <w:rsid w:val="00CC111F"/>
    <w:rsid w:val="00CC17DF"/>
    <w:rsid w:val="00CC2011"/>
    <w:rsid w:val="00CC3EA0"/>
    <w:rsid w:val="00CC5FE4"/>
    <w:rsid w:val="00CC6186"/>
    <w:rsid w:val="00CC7B45"/>
    <w:rsid w:val="00CD1188"/>
    <w:rsid w:val="00CD2351"/>
    <w:rsid w:val="00CD2ED1"/>
    <w:rsid w:val="00CD337B"/>
    <w:rsid w:val="00CE0424"/>
    <w:rsid w:val="00CE7561"/>
    <w:rsid w:val="00CF1354"/>
    <w:rsid w:val="00CF3B1F"/>
    <w:rsid w:val="00CF3BF6"/>
    <w:rsid w:val="00CF625B"/>
    <w:rsid w:val="00CF687E"/>
    <w:rsid w:val="00D0349B"/>
    <w:rsid w:val="00D10249"/>
    <w:rsid w:val="00D115C3"/>
    <w:rsid w:val="00D11897"/>
    <w:rsid w:val="00D11945"/>
    <w:rsid w:val="00D13135"/>
    <w:rsid w:val="00D13E4E"/>
    <w:rsid w:val="00D239A7"/>
    <w:rsid w:val="00D23F47"/>
    <w:rsid w:val="00D36E71"/>
    <w:rsid w:val="00D37BD9"/>
    <w:rsid w:val="00D37D87"/>
    <w:rsid w:val="00D40999"/>
    <w:rsid w:val="00D40B33"/>
    <w:rsid w:val="00D4136A"/>
    <w:rsid w:val="00D4318F"/>
    <w:rsid w:val="00D438BF"/>
    <w:rsid w:val="00D44062"/>
    <w:rsid w:val="00D440F8"/>
    <w:rsid w:val="00D5028A"/>
    <w:rsid w:val="00D50F97"/>
    <w:rsid w:val="00D51FD4"/>
    <w:rsid w:val="00D546FF"/>
    <w:rsid w:val="00D55AD5"/>
    <w:rsid w:val="00D576CA"/>
    <w:rsid w:val="00D61AF5"/>
    <w:rsid w:val="00D61E09"/>
    <w:rsid w:val="00D63B54"/>
    <w:rsid w:val="00D652B5"/>
    <w:rsid w:val="00D66155"/>
    <w:rsid w:val="00D708B0"/>
    <w:rsid w:val="00D77B1D"/>
    <w:rsid w:val="00D8021F"/>
    <w:rsid w:val="00D80383"/>
    <w:rsid w:val="00D823C6"/>
    <w:rsid w:val="00D86CA3"/>
    <w:rsid w:val="00D871CE"/>
    <w:rsid w:val="00D9169B"/>
    <w:rsid w:val="00D9196D"/>
    <w:rsid w:val="00D92982"/>
    <w:rsid w:val="00D95CA9"/>
    <w:rsid w:val="00DA0521"/>
    <w:rsid w:val="00DA305E"/>
    <w:rsid w:val="00DA5417"/>
    <w:rsid w:val="00DA56E8"/>
    <w:rsid w:val="00DB0A9F"/>
    <w:rsid w:val="00DB377D"/>
    <w:rsid w:val="00DC2D36"/>
    <w:rsid w:val="00DC53EF"/>
    <w:rsid w:val="00DD48F8"/>
    <w:rsid w:val="00DE19C1"/>
    <w:rsid w:val="00DE216C"/>
    <w:rsid w:val="00DE5608"/>
    <w:rsid w:val="00DE58D0"/>
    <w:rsid w:val="00DE654F"/>
    <w:rsid w:val="00DF07CB"/>
    <w:rsid w:val="00DF0B6E"/>
    <w:rsid w:val="00DF15E0"/>
    <w:rsid w:val="00DF37A0"/>
    <w:rsid w:val="00DF71A0"/>
    <w:rsid w:val="00E1019B"/>
    <w:rsid w:val="00E110E7"/>
    <w:rsid w:val="00E11538"/>
    <w:rsid w:val="00E11B20"/>
    <w:rsid w:val="00E14052"/>
    <w:rsid w:val="00E14D9A"/>
    <w:rsid w:val="00E17FA2"/>
    <w:rsid w:val="00E215E3"/>
    <w:rsid w:val="00E2224A"/>
    <w:rsid w:val="00E22330"/>
    <w:rsid w:val="00E26F49"/>
    <w:rsid w:val="00E30B5A"/>
    <w:rsid w:val="00E30BC0"/>
    <w:rsid w:val="00E3123D"/>
    <w:rsid w:val="00E31461"/>
    <w:rsid w:val="00E31D43"/>
    <w:rsid w:val="00E32608"/>
    <w:rsid w:val="00E34188"/>
    <w:rsid w:val="00E34B6E"/>
    <w:rsid w:val="00E35559"/>
    <w:rsid w:val="00E3723A"/>
    <w:rsid w:val="00E37860"/>
    <w:rsid w:val="00E446F1"/>
    <w:rsid w:val="00E44A35"/>
    <w:rsid w:val="00E46886"/>
    <w:rsid w:val="00E47AEF"/>
    <w:rsid w:val="00E53B75"/>
    <w:rsid w:val="00E54E3B"/>
    <w:rsid w:val="00E57565"/>
    <w:rsid w:val="00E63838"/>
    <w:rsid w:val="00E64434"/>
    <w:rsid w:val="00E660D3"/>
    <w:rsid w:val="00E67C51"/>
    <w:rsid w:val="00E72EFC"/>
    <w:rsid w:val="00E758EC"/>
    <w:rsid w:val="00E8234C"/>
    <w:rsid w:val="00E83AA9"/>
    <w:rsid w:val="00E85928"/>
    <w:rsid w:val="00E87822"/>
    <w:rsid w:val="00E90395"/>
    <w:rsid w:val="00E90E49"/>
    <w:rsid w:val="00E917F9"/>
    <w:rsid w:val="00E9291C"/>
    <w:rsid w:val="00E93FFE"/>
    <w:rsid w:val="00E94F8A"/>
    <w:rsid w:val="00EA79D8"/>
    <w:rsid w:val="00EA7A41"/>
    <w:rsid w:val="00EB077B"/>
    <w:rsid w:val="00EB4EA2"/>
    <w:rsid w:val="00EC136D"/>
    <w:rsid w:val="00EC27C6"/>
    <w:rsid w:val="00EC4207"/>
    <w:rsid w:val="00EC5653"/>
    <w:rsid w:val="00EC71CE"/>
    <w:rsid w:val="00ED1006"/>
    <w:rsid w:val="00EE3540"/>
    <w:rsid w:val="00EF18FE"/>
    <w:rsid w:val="00EF5787"/>
    <w:rsid w:val="00EF60D0"/>
    <w:rsid w:val="00F01760"/>
    <w:rsid w:val="00F0528D"/>
    <w:rsid w:val="00F06C67"/>
    <w:rsid w:val="00F06DFD"/>
    <w:rsid w:val="00F071D1"/>
    <w:rsid w:val="00F07533"/>
    <w:rsid w:val="00F10629"/>
    <w:rsid w:val="00F14320"/>
    <w:rsid w:val="00F154BD"/>
    <w:rsid w:val="00F15FA5"/>
    <w:rsid w:val="00F17EDD"/>
    <w:rsid w:val="00F209B7"/>
    <w:rsid w:val="00F2376F"/>
    <w:rsid w:val="00F243D8"/>
    <w:rsid w:val="00F30828"/>
    <w:rsid w:val="00F313D6"/>
    <w:rsid w:val="00F330D4"/>
    <w:rsid w:val="00F37B11"/>
    <w:rsid w:val="00F40F0C"/>
    <w:rsid w:val="00F43FC4"/>
    <w:rsid w:val="00F4766C"/>
    <w:rsid w:val="00F507D1"/>
    <w:rsid w:val="00F519CE"/>
    <w:rsid w:val="00F51ADA"/>
    <w:rsid w:val="00F53198"/>
    <w:rsid w:val="00F607C5"/>
    <w:rsid w:val="00F60C23"/>
    <w:rsid w:val="00F60DEA"/>
    <w:rsid w:val="00F6302A"/>
    <w:rsid w:val="00F64C2B"/>
    <w:rsid w:val="00F651BE"/>
    <w:rsid w:val="00F67F53"/>
    <w:rsid w:val="00F703BE"/>
    <w:rsid w:val="00F71F69"/>
    <w:rsid w:val="00F72B72"/>
    <w:rsid w:val="00F74BB9"/>
    <w:rsid w:val="00F75582"/>
    <w:rsid w:val="00F76EFA"/>
    <w:rsid w:val="00F804BE"/>
    <w:rsid w:val="00F817CE"/>
    <w:rsid w:val="00F82DBB"/>
    <w:rsid w:val="00F8456C"/>
    <w:rsid w:val="00F859D8"/>
    <w:rsid w:val="00F868F5"/>
    <w:rsid w:val="00F9056A"/>
    <w:rsid w:val="00F90F8D"/>
    <w:rsid w:val="00F92782"/>
    <w:rsid w:val="00F93AA9"/>
    <w:rsid w:val="00F94676"/>
    <w:rsid w:val="00F95FAE"/>
    <w:rsid w:val="00F96985"/>
    <w:rsid w:val="00F97838"/>
    <w:rsid w:val="00FA2BB3"/>
    <w:rsid w:val="00FA2FEB"/>
    <w:rsid w:val="00FA787F"/>
    <w:rsid w:val="00FB4C80"/>
    <w:rsid w:val="00FB6A6A"/>
    <w:rsid w:val="00FB7531"/>
    <w:rsid w:val="00FC7429"/>
    <w:rsid w:val="00FD07F6"/>
    <w:rsid w:val="00FD1EC8"/>
    <w:rsid w:val="00FD47ED"/>
    <w:rsid w:val="00FD5D7E"/>
    <w:rsid w:val="00FD73B9"/>
    <w:rsid w:val="00FD74DB"/>
    <w:rsid w:val="00FD7660"/>
    <w:rsid w:val="00FE0655"/>
    <w:rsid w:val="00FE2365"/>
    <w:rsid w:val="00FE4C7B"/>
    <w:rsid w:val="00FE7336"/>
    <w:rsid w:val="00FE787C"/>
    <w:rsid w:val="00FE7DB9"/>
    <w:rsid w:val="00FF1D93"/>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14263"/>
    <w:pPr>
      <w:spacing w:after="80"/>
    </w:pPr>
    <w:rPr>
      <w:rFonts w:asciiTheme="minorHAnsi" w:eastAsiaTheme="minorEastAsia" w:hAnsiTheme="minorHAnsi" w:cstheme="minorBidi"/>
      <w:sz w:val="22"/>
      <w:szCs w:val="22"/>
      <w:lang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71426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14263"/>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link w:val="CaptionChar"/>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qFormat/>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pPr>
    <w:rPr>
      <w:b/>
    </w:rPr>
  </w:style>
  <w:style w:type="table" w:styleId="TableGrid">
    <w:name w:val="Table Grid"/>
    <w:basedOn w:val="TableNormal"/>
    <w:rsid w:val="006962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E0E6C"/>
    <w:pPr>
      <w:ind w:left="720"/>
      <w:contextualSpacing/>
    </w:pPr>
  </w:style>
  <w:style w:type="character" w:customStyle="1" w:styleId="ReferenceChar">
    <w:name w:val="Reference Char"/>
    <w:link w:val="Reference"/>
    <w:rsid w:val="00FD73B9"/>
    <w:rPr>
      <w:rFonts w:ascii="Arial" w:hAnsi="Arial"/>
      <w:lang w:val="en-GB" w:eastAsia="zh-CN"/>
    </w:rPr>
  </w:style>
  <w:style w:type="character" w:styleId="Emphasis">
    <w:name w:val="Emphasis"/>
    <w:basedOn w:val="DefaultParagraphFont"/>
    <w:qFormat/>
    <w:rsid w:val="00047616"/>
    <w:rPr>
      <w:i/>
      <w:iCs/>
    </w:rPr>
  </w:style>
  <w:style w:type="character" w:customStyle="1" w:styleId="CaptionChar">
    <w:name w:val="Caption Char"/>
    <w:link w:val="Caption"/>
    <w:uiPriority w:val="99"/>
    <w:locked/>
    <w:rsid w:val="00743CD9"/>
    <w:rPr>
      <w:rFonts w:asciiTheme="minorHAnsi" w:eastAsiaTheme="minorHAnsi" w:hAnsiTheme="minorHAnsi" w:cstheme="minorBidi"/>
      <w:b/>
      <w:bCs/>
      <w:sz w:val="22"/>
      <w:szCs w:val="22"/>
      <w:lang w:val="sv-SE"/>
    </w:rPr>
  </w:style>
  <w:style w:type="paragraph" w:styleId="Revision">
    <w:name w:val="Revision"/>
    <w:hidden/>
    <w:uiPriority w:val="99"/>
    <w:semiHidden/>
    <w:rsid w:val="00361185"/>
    <w:rPr>
      <w:rFonts w:asciiTheme="minorHAnsi" w:eastAsiaTheme="minorHAnsi" w:hAnsiTheme="minorHAnsi" w:cstheme="minorBidi"/>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456176">
      <w:bodyDiv w:val="1"/>
      <w:marLeft w:val="0"/>
      <w:marRight w:val="0"/>
      <w:marTop w:val="0"/>
      <w:marBottom w:val="0"/>
      <w:divBdr>
        <w:top w:val="none" w:sz="0" w:space="0" w:color="auto"/>
        <w:left w:val="none" w:sz="0" w:space="0" w:color="auto"/>
        <w:bottom w:val="none" w:sz="0" w:space="0" w:color="auto"/>
        <w:right w:val="none" w:sz="0" w:space="0" w:color="auto"/>
      </w:divBdr>
      <w:divsChild>
        <w:div w:id="770013221">
          <w:marLeft w:val="274"/>
          <w:marRight w:val="0"/>
          <w:marTop w:val="115"/>
          <w:marBottom w:val="0"/>
          <w:divBdr>
            <w:top w:val="none" w:sz="0" w:space="0" w:color="auto"/>
            <w:left w:val="none" w:sz="0" w:space="0" w:color="auto"/>
            <w:bottom w:val="none" w:sz="0" w:space="0" w:color="auto"/>
            <w:right w:val="none" w:sz="0" w:space="0" w:color="auto"/>
          </w:divBdr>
        </w:div>
        <w:div w:id="1697657129">
          <w:marLeft w:val="835"/>
          <w:marRight w:val="0"/>
          <w:marTop w:val="96"/>
          <w:marBottom w:val="0"/>
          <w:divBdr>
            <w:top w:val="none" w:sz="0" w:space="0" w:color="auto"/>
            <w:left w:val="none" w:sz="0" w:space="0" w:color="auto"/>
            <w:bottom w:val="none" w:sz="0" w:space="0" w:color="auto"/>
            <w:right w:val="none" w:sz="0" w:space="0" w:color="auto"/>
          </w:divBdr>
        </w:div>
        <w:div w:id="1851791759">
          <w:marLeft w:val="835"/>
          <w:marRight w:val="0"/>
          <w:marTop w:val="96"/>
          <w:marBottom w:val="0"/>
          <w:divBdr>
            <w:top w:val="none" w:sz="0" w:space="0" w:color="auto"/>
            <w:left w:val="none" w:sz="0" w:space="0" w:color="auto"/>
            <w:bottom w:val="none" w:sz="0" w:space="0" w:color="auto"/>
            <w:right w:val="none" w:sz="0" w:space="0" w:color="auto"/>
          </w:divBdr>
        </w:div>
      </w:divsChild>
    </w:div>
    <w:div w:id="731387970">
      <w:bodyDiv w:val="1"/>
      <w:marLeft w:val="0"/>
      <w:marRight w:val="0"/>
      <w:marTop w:val="0"/>
      <w:marBottom w:val="0"/>
      <w:divBdr>
        <w:top w:val="none" w:sz="0" w:space="0" w:color="auto"/>
        <w:left w:val="none" w:sz="0" w:space="0" w:color="auto"/>
        <w:bottom w:val="none" w:sz="0" w:space="0" w:color="auto"/>
        <w:right w:val="none" w:sz="0" w:space="0" w:color="auto"/>
      </w:divBdr>
    </w:div>
    <w:div w:id="1346440656">
      <w:bodyDiv w:val="1"/>
      <w:marLeft w:val="0"/>
      <w:marRight w:val="0"/>
      <w:marTop w:val="0"/>
      <w:marBottom w:val="0"/>
      <w:divBdr>
        <w:top w:val="none" w:sz="0" w:space="0" w:color="auto"/>
        <w:left w:val="none" w:sz="0" w:space="0" w:color="auto"/>
        <w:bottom w:val="none" w:sz="0" w:space="0" w:color="auto"/>
        <w:right w:val="none" w:sz="0" w:space="0" w:color="auto"/>
      </w:divBdr>
    </w:div>
    <w:div w:id="1409308372">
      <w:bodyDiv w:val="1"/>
      <w:marLeft w:val="0"/>
      <w:marRight w:val="0"/>
      <w:marTop w:val="0"/>
      <w:marBottom w:val="0"/>
      <w:divBdr>
        <w:top w:val="none" w:sz="0" w:space="0" w:color="auto"/>
        <w:left w:val="none" w:sz="0" w:space="0" w:color="auto"/>
        <w:bottom w:val="none" w:sz="0" w:space="0" w:color="auto"/>
        <w:right w:val="none" w:sz="0" w:space="0" w:color="auto"/>
      </w:divBdr>
    </w:div>
    <w:div w:id="1614048852">
      <w:bodyDiv w:val="1"/>
      <w:marLeft w:val="0"/>
      <w:marRight w:val="0"/>
      <w:marTop w:val="0"/>
      <w:marBottom w:val="0"/>
      <w:divBdr>
        <w:top w:val="none" w:sz="0" w:space="0" w:color="auto"/>
        <w:left w:val="none" w:sz="0" w:space="0" w:color="auto"/>
        <w:bottom w:val="none" w:sz="0" w:space="0" w:color="auto"/>
        <w:right w:val="none" w:sz="0" w:space="0" w:color="auto"/>
      </w:divBdr>
    </w:div>
    <w:div w:id="1924297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951409-0C6C-47B2-B2A9-841F0F114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1816</Words>
  <Characters>10352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12144</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2018-01-12T18:53:00Z</dcterms:created>
  <dcterms:modified xsi:type="dcterms:W3CDTF">2018-01-12T20:34:00Z</dcterms:modified>
</cp:coreProperties>
</file>